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352" w:rsidRPr="0024320A" w:rsidRDefault="00370B11" w:rsidP="00370B11">
      <w:pPr>
        <w:pStyle w:val="Heading2"/>
        <w:spacing w:before="0"/>
        <w:rPr>
          <w:szCs w:val="24"/>
        </w:rPr>
      </w:pPr>
      <w:r>
        <w:t xml:space="preserve">WHAT EU </w:t>
      </w:r>
      <w:proofErr w:type="gramStart"/>
      <w:r>
        <w:t>Call</w:t>
      </w:r>
      <w:proofErr w:type="gramEnd"/>
      <w:r w:rsidR="00083352" w:rsidRPr="0024320A">
        <w:t>?</w:t>
      </w:r>
    </w:p>
    <w:p w:rsidR="00370B11" w:rsidRDefault="00370B11" w:rsidP="008816E9">
      <w:pPr>
        <w:spacing w:before="240" w:after="0"/>
      </w:pPr>
      <w:r>
        <w:t xml:space="preserve">The almost definitive version of the EU </w:t>
      </w:r>
      <w:proofErr w:type="spellStart"/>
      <w:r>
        <w:t>workprogramme</w:t>
      </w:r>
      <w:proofErr w:type="spellEnd"/>
      <w:r>
        <w:t xml:space="preserve"> for FP7 2012 covers our topic (Section on Health 2021.3.4-1 on pp39-40 on this link) </w:t>
      </w:r>
    </w:p>
    <w:p w:rsidR="00370B11" w:rsidRDefault="00671ABC" w:rsidP="00370B11">
      <w:pPr>
        <w:spacing w:before="0" w:after="0"/>
      </w:pPr>
      <w:hyperlink r:id="rId5" w:tgtFrame="_blank" w:history="1">
        <w:r w:rsidR="00370B11">
          <w:rPr>
            <w:rStyle w:val="Hyperlink"/>
          </w:rPr>
          <w:t>ftp://ftp.cordis.europa.eu/pub/fp7/health/docs/fp7-health-2012-orientation-paper-20110506_en.pdf</w:t>
        </w:r>
      </w:hyperlink>
      <w:r w:rsidR="00370B11">
        <w:t xml:space="preserve"> </w:t>
      </w:r>
    </w:p>
    <w:p w:rsidR="00370B11" w:rsidRDefault="00370B11" w:rsidP="00370B11">
      <w:pPr>
        <w:spacing w:before="0" w:after="0"/>
        <w:rPr>
          <w:rFonts w:eastAsia="Times New Roman"/>
          <w:lang w:eastAsia="en-GB"/>
        </w:rPr>
      </w:pPr>
      <w:r>
        <w:t xml:space="preserve">It is likely to be published in July, for submission in December (2011) as a </w:t>
      </w:r>
      <w:proofErr w:type="spellStart"/>
      <w:r>
        <w:t>programme</w:t>
      </w:r>
      <w:proofErr w:type="spellEnd"/>
      <w:r>
        <w:t xml:space="preserve"> to start in 2012.</w:t>
      </w:r>
    </w:p>
    <w:p w:rsidR="00370B11" w:rsidRDefault="00370B11" w:rsidP="00370B11">
      <w:pPr>
        <w:pStyle w:val="Heading2"/>
        <w:rPr>
          <w:rFonts w:eastAsia="Times New Roman"/>
          <w:lang w:eastAsia="en-GB"/>
        </w:rPr>
      </w:pPr>
      <w:r>
        <w:rPr>
          <w:rFonts w:eastAsia="Times New Roman"/>
          <w:lang w:eastAsia="en-GB"/>
        </w:rPr>
        <w:t>WHAT TOPIC</w:t>
      </w:r>
    </w:p>
    <w:p w:rsidR="00083352" w:rsidRPr="003B585F" w:rsidRDefault="000301D9" w:rsidP="00370B11">
      <w:pPr>
        <w:spacing w:before="120" w:after="0"/>
        <w:rPr>
          <w:rFonts w:eastAsia="Times New Roman"/>
          <w:lang w:eastAsia="en-GB"/>
        </w:rPr>
      </w:pPr>
      <w:r>
        <w:rPr>
          <w:rFonts w:eastAsia="Times New Roman"/>
          <w:lang w:eastAsia="en-GB"/>
        </w:rPr>
        <w:t xml:space="preserve">FP7 Health </w:t>
      </w:r>
      <w:r w:rsidR="0024320A" w:rsidRPr="003B585F">
        <w:rPr>
          <w:rFonts w:eastAsia="Times New Roman"/>
          <w:lang w:eastAsia="en-GB"/>
        </w:rPr>
        <w:t xml:space="preserve">2012.3.4-1 </w:t>
      </w:r>
      <w:r w:rsidR="008816E9" w:rsidRPr="003B585F">
        <w:rPr>
          <w:rFonts w:eastAsia="Times New Roman"/>
          <w:lang w:eastAsia="en-GB"/>
        </w:rPr>
        <w:tab/>
      </w:r>
      <w:r w:rsidR="0024320A" w:rsidRPr="003B585F">
        <w:rPr>
          <w:rFonts w:eastAsia="Times New Roman"/>
          <w:lang w:eastAsia="en-GB"/>
        </w:rPr>
        <w:t xml:space="preserve">Health systems/services research in low and middle income countries </w:t>
      </w:r>
      <w:r w:rsidR="00083352" w:rsidRPr="003B585F">
        <w:rPr>
          <w:rFonts w:eastAsia="Times New Roman"/>
          <w:lang w:eastAsia="en-GB"/>
        </w:rPr>
        <w:t>P.38</w:t>
      </w:r>
      <w:proofErr w:type="gramStart"/>
      <w:r w:rsidR="00083352" w:rsidRPr="003B585F">
        <w:rPr>
          <w:rFonts w:eastAsia="Times New Roman"/>
          <w:lang w:eastAsia="en-GB"/>
        </w:rPr>
        <w:t>,9</w:t>
      </w:r>
      <w:proofErr w:type="gramEnd"/>
    </w:p>
    <w:p w:rsidR="008816E9" w:rsidRDefault="0024320A" w:rsidP="008816E9">
      <w:pPr>
        <w:spacing w:before="0" w:after="0"/>
        <w:rPr>
          <w:rFonts w:eastAsia="Times New Roman"/>
          <w:lang w:eastAsia="en-GB"/>
        </w:rPr>
      </w:pPr>
      <w:r w:rsidRPr="003B585F">
        <w:rPr>
          <w:rFonts w:eastAsia="Times New Roman"/>
          <w:lang w:eastAsia="en-GB"/>
        </w:rPr>
        <w:t xml:space="preserve">Topic 2: </w:t>
      </w:r>
      <w:r w:rsidR="008816E9" w:rsidRPr="003B585F">
        <w:rPr>
          <w:rFonts w:eastAsia="Times New Roman"/>
          <w:lang w:eastAsia="en-GB"/>
        </w:rPr>
        <w:tab/>
      </w:r>
      <w:r w:rsidR="008816E9" w:rsidRPr="003B585F">
        <w:rPr>
          <w:rFonts w:eastAsia="Times New Roman"/>
          <w:lang w:eastAsia="en-GB"/>
        </w:rPr>
        <w:tab/>
      </w:r>
      <w:r w:rsidRPr="003B585F">
        <w:rPr>
          <w:rFonts w:eastAsia="Times New Roman"/>
          <w:lang w:eastAsia="en-GB"/>
        </w:rPr>
        <w:t>Better human resources for health</w:t>
      </w:r>
      <w:r w:rsidR="003B585F" w:rsidRPr="003B585F">
        <w:rPr>
          <w:rFonts w:eastAsia="Times New Roman"/>
          <w:lang w:eastAsia="en-GB"/>
        </w:rPr>
        <w:t xml:space="preserve"> (pp.39</w:t>
      </w:r>
      <w:proofErr w:type="gramStart"/>
      <w:r w:rsidR="003B585F" w:rsidRPr="003B585F">
        <w:rPr>
          <w:rFonts w:eastAsia="Times New Roman"/>
          <w:lang w:eastAsia="en-GB"/>
        </w:rPr>
        <w:t>,40</w:t>
      </w:r>
      <w:proofErr w:type="gramEnd"/>
      <w:r w:rsidR="003B585F" w:rsidRPr="003B585F">
        <w:rPr>
          <w:rFonts w:eastAsia="Times New Roman"/>
          <w:lang w:eastAsia="en-GB"/>
        </w:rPr>
        <w:t>)</w:t>
      </w:r>
    </w:p>
    <w:p w:rsidR="00CF0621" w:rsidRDefault="00CF0621" w:rsidP="000301D9">
      <w:pPr>
        <w:spacing w:before="120" w:after="0"/>
        <w:rPr>
          <w:rFonts w:eastAsia="Times New Roman"/>
          <w:lang w:eastAsia="en-GB"/>
        </w:rPr>
      </w:pPr>
      <w:r>
        <w:rPr>
          <w:rFonts w:eastAsia="Times New Roman"/>
          <w:lang w:eastAsia="en-GB"/>
        </w:rPr>
        <w:t xml:space="preserve">Max. 6,000,000 for 5 years </w:t>
      </w:r>
      <w:r w:rsidR="00413A9D">
        <w:rPr>
          <w:rFonts w:eastAsia="Times New Roman"/>
          <w:lang w:eastAsia="en-GB"/>
        </w:rPr>
        <w:t>(1/3 of this for capacity building e.g. training, courses in research/healthcare)</w:t>
      </w:r>
    </w:p>
    <w:p w:rsidR="00CF0621" w:rsidRPr="003B585F" w:rsidRDefault="00CF0621" w:rsidP="000301D9">
      <w:pPr>
        <w:spacing w:before="0" w:after="120"/>
        <w:rPr>
          <w:rFonts w:eastAsia="Times New Roman"/>
          <w:lang w:eastAsia="en-GB"/>
        </w:rPr>
      </w:pPr>
      <w:r>
        <w:rPr>
          <w:rFonts w:eastAsia="Times New Roman"/>
          <w:lang w:eastAsia="en-GB"/>
        </w:rPr>
        <w:t>Min.6</w:t>
      </w:r>
      <w:r w:rsidR="005276C2">
        <w:rPr>
          <w:rFonts w:eastAsia="Times New Roman"/>
          <w:lang w:eastAsia="en-GB"/>
        </w:rPr>
        <w:t xml:space="preserve"> </w:t>
      </w:r>
      <w:r>
        <w:rPr>
          <w:rFonts w:eastAsia="Times New Roman"/>
          <w:lang w:eastAsia="en-GB"/>
        </w:rPr>
        <w:t>ICPC partners; Min. 2EU</w:t>
      </w:r>
    </w:p>
    <w:p w:rsidR="0024320A" w:rsidRDefault="0024320A" w:rsidP="008816E9">
      <w:pPr>
        <w:spacing w:before="120" w:after="0"/>
        <w:rPr>
          <w:rFonts w:eastAsia="Times New Roman"/>
          <w:lang w:eastAsia="en-GB"/>
        </w:rPr>
      </w:pPr>
      <w:r>
        <w:rPr>
          <w:rFonts w:eastAsia="Times New Roman"/>
          <w:lang w:eastAsia="en-GB"/>
        </w:rPr>
        <w:t>To manage and develop the health workforce in a low-resource setting (e.g. in rural/ isolated areas)</w:t>
      </w:r>
    </w:p>
    <w:p w:rsidR="00CF0621" w:rsidRPr="00CF0621" w:rsidRDefault="00CF0621" w:rsidP="00CF0621">
      <w:pPr>
        <w:pStyle w:val="ListParagraph"/>
        <w:numPr>
          <w:ilvl w:val="0"/>
          <w:numId w:val="1"/>
        </w:numPr>
        <w:spacing w:before="0" w:after="0"/>
        <w:rPr>
          <w:rFonts w:eastAsia="Times New Roman"/>
          <w:lang w:eastAsia="en-GB"/>
        </w:rPr>
      </w:pPr>
      <w:r w:rsidRPr="00CF0621">
        <w:rPr>
          <w:rFonts w:eastAsia="Times New Roman"/>
          <w:lang w:eastAsia="en-GB"/>
        </w:rPr>
        <w:t>training needs assessment for low/middle income context taking account of institutional capacity</w:t>
      </w:r>
    </w:p>
    <w:p w:rsidR="00CF0621" w:rsidRDefault="00CF0621" w:rsidP="00CF0621">
      <w:pPr>
        <w:pStyle w:val="ListParagraph"/>
        <w:numPr>
          <w:ilvl w:val="0"/>
          <w:numId w:val="1"/>
        </w:numPr>
        <w:spacing w:before="0" w:after="0"/>
        <w:rPr>
          <w:rFonts w:eastAsia="Times New Roman"/>
          <w:lang w:eastAsia="en-GB"/>
        </w:rPr>
      </w:pPr>
      <w:r w:rsidRPr="00CF0621">
        <w:rPr>
          <w:rFonts w:eastAsia="Times New Roman"/>
          <w:lang w:eastAsia="en-GB"/>
        </w:rPr>
        <w:t>measure to strengthen and sustain scientific capacity for such research</w:t>
      </w:r>
    </w:p>
    <w:p w:rsidR="00CF0621" w:rsidRDefault="00CF0621" w:rsidP="00CF0621">
      <w:pPr>
        <w:pStyle w:val="ListParagraph"/>
        <w:numPr>
          <w:ilvl w:val="0"/>
          <w:numId w:val="1"/>
        </w:numPr>
        <w:spacing w:before="0" w:after="0"/>
        <w:rPr>
          <w:rFonts w:eastAsia="Times New Roman"/>
          <w:lang w:eastAsia="en-GB"/>
        </w:rPr>
      </w:pPr>
      <w:r w:rsidRPr="00CF0621">
        <w:rPr>
          <w:rFonts w:eastAsia="Times New Roman"/>
          <w:lang w:eastAsia="en-GB"/>
        </w:rPr>
        <w:t>retention strategies</w:t>
      </w:r>
    </w:p>
    <w:p w:rsidR="00413A9D" w:rsidRPr="00CF0621" w:rsidRDefault="00413A9D" w:rsidP="00CF0621">
      <w:pPr>
        <w:pStyle w:val="ListParagraph"/>
        <w:numPr>
          <w:ilvl w:val="0"/>
          <w:numId w:val="1"/>
        </w:numPr>
        <w:spacing w:before="0" w:after="0"/>
        <w:rPr>
          <w:rFonts w:eastAsia="Times New Roman"/>
          <w:lang w:eastAsia="en-GB"/>
        </w:rPr>
      </w:pPr>
      <w:r>
        <w:rPr>
          <w:rFonts w:eastAsia="Times New Roman"/>
          <w:lang w:eastAsia="en-GB"/>
        </w:rPr>
        <w:t>capacity building e.g. training, courses in research/healthcare</w:t>
      </w:r>
    </w:p>
    <w:p w:rsidR="003054E3" w:rsidRPr="0024320A" w:rsidRDefault="00954F8A" w:rsidP="0024320A">
      <w:pPr>
        <w:pStyle w:val="Heading2"/>
        <w:rPr>
          <w:szCs w:val="24"/>
        </w:rPr>
      </w:pPr>
      <w:r w:rsidRPr="0024320A">
        <w:t>What expertise supports the interest</w:t>
      </w:r>
    </w:p>
    <w:p w:rsidR="00083352" w:rsidRDefault="003054E3" w:rsidP="000301D9">
      <w:pPr>
        <w:spacing w:before="120" w:after="120"/>
        <w:rPr>
          <w:rFonts w:eastAsia="Times New Roman"/>
          <w:lang w:eastAsia="en-GB"/>
        </w:rPr>
      </w:pPr>
      <w:r>
        <w:rPr>
          <w:rFonts w:eastAsia="Times New Roman"/>
          <w:lang w:eastAsia="en-GB"/>
        </w:rPr>
        <w:t xml:space="preserve">Existing </w:t>
      </w:r>
      <w:r w:rsidR="003B585F">
        <w:rPr>
          <w:rFonts w:eastAsia="Times New Roman"/>
          <w:lang w:eastAsia="en-GB"/>
        </w:rPr>
        <w:t xml:space="preserve">project outline / </w:t>
      </w:r>
      <w:r>
        <w:rPr>
          <w:rFonts w:eastAsia="Times New Roman"/>
          <w:lang w:eastAsia="en-GB"/>
        </w:rPr>
        <w:t>network</w:t>
      </w:r>
      <w:r w:rsidR="00083352">
        <w:rPr>
          <w:rFonts w:eastAsia="Times New Roman"/>
          <w:lang w:eastAsia="en-GB"/>
        </w:rPr>
        <w:t xml:space="preserve"> for Alfa Project</w:t>
      </w:r>
      <w:r w:rsidR="003B585F">
        <w:rPr>
          <w:rFonts w:eastAsia="Times New Roman"/>
          <w:lang w:eastAsia="en-GB"/>
        </w:rPr>
        <w:t xml:space="preserve"> brings together relevant expertise from a network of countries on development of mobile resources for rural healthcare workers in remote </w:t>
      </w:r>
      <w:r w:rsidR="00413A9D">
        <w:rPr>
          <w:rFonts w:eastAsia="Times New Roman"/>
          <w:lang w:eastAsia="en-GB"/>
        </w:rPr>
        <w:t xml:space="preserve">and under-resourced </w:t>
      </w:r>
      <w:r w:rsidR="003B585F">
        <w:rPr>
          <w:rFonts w:eastAsia="Times New Roman"/>
          <w:lang w:eastAsia="en-GB"/>
        </w:rPr>
        <w:t xml:space="preserve">areas in Latin </w:t>
      </w:r>
      <w:r w:rsidR="00413A9D">
        <w:rPr>
          <w:rFonts w:eastAsia="Times New Roman"/>
          <w:lang w:eastAsia="en-GB"/>
        </w:rPr>
        <w:t>America, which is complemented by expertise from EU on (a) professional development (b) informatics (c) research in the implementation of mobile and telehealth infrastructure (d) standards and interoperability</w:t>
      </w:r>
    </w:p>
    <w:p w:rsidR="003B585F" w:rsidRDefault="003B585F" w:rsidP="000301D9">
      <w:pPr>
        <w:spacing w:before="120" w:after="120"/>
        <w:rPr>
          <w:rFonts w:eastAsia="Times New Roman"/>
          <w:lang w:eastAsia="en-GB"/>
        </w:rPr>
      </w:pPr>
      <w:r>
        <w:rPr>
          <w:rFonts w:eastAsia="Times New Roman"/>
          <w:lang w:eastAsia="en-GB"/>
        </w:rPr>
        <w:t>The expertise offered by the EU partners (in association with MIT/Sanamobile project) relates in particular to mobile infrastructure, global health policy and professional development in resource poor contexts in collaboration with the WHO.</w:t>
      </w:r>
    </w:p>
    <w:p w:rsidR="00767D84" w:rsidRDefault="003B585F" w:rsidP="0024320A">
      <w:pPr>
        <w:rPr>
          <w:rFonts w:eastAsia="Times New Roman"/>
          <w:lang w:eastAsia="en-GB"/>
        </w:rPr>
      </w:pPr>
      <w:r>
        <w:rPr>
          <w:rFonts w:eastAsia="Times New Roman"/>
          <w:lang w:eastAsia="en-GB"/>
        </w:rPr>
        <w:t xml:space="preserve">The expertise offered by the Latin American and African partners reflects </w:t>
      </w:r>
      <w:r w:rsidR="00767D84">
        <w:rPr>
          <w:rFonts w:eastAsia="Times New Roman"/>
          <w:lang w:eastAsia="en-GB"/>
        </w:rPr>
        <w:t xml:space="preserve">(a) extensive research to develop a profile of needs in this area with users, generating community engagement, and (b) early piloting of mobile phone based approaches that are flexible and cheap enough for use in remote, rural areas. There is already some work to use common formats, and to share resources </w:t>
      </w:r>
      <w:r w:rsidR="006777BF">
        <w:rPr>
          <w:rFonts w:eastAsia="Times New Roman"/>
          <w:lang w:eastAsia="en-GB"/>
        </w:rPr>
        <w:t>with other regions and projects, and an opportunity to build on innovative pilots suggesting different ways forward.</w:t>
      </w:r>
    </w:p>
    <w:p w:rsidR="006777BF" w:rsidRPr="006777BF" w:rsidRDefault="006777BF" w:rsidP="0024320A">
      <w:r>
        <w:rPr>
          <w:lang w:eastAsia="en-GB"/>
        </w:rPr>
        <w:t xml:space="preserve">Seems to me that </w:t>
      </w:r>
      <w:r>
        <w:t>support for rural healthcare has to be seen in the wider context of provision for rural communities more generally, where policies on energy, economy, health are also relevant??</w:t>
      </w:r>
    </w:p>
    <w:p w:rsidR="00BE3EC3" w:rsidRDefault="00BE3EC3" w:rsidP="00BE3EC3">
      <w:pPr>
        <w:pStyle w:val="Heading2"/>
        <w:rPr>
          <w:rFonts w:eastAsia="Times New Roman"/>
          <w:lang w:eastAsia="en-GB"/>
        </w:rPr>
      </w:pPr>
      <w:proofErr w:type="gramStart"/>
      <w:r>
        <w:rPr>
          <w:rFonts w:eastAsia="Times New Roman"/>
          <w:lang w:eastAsia="en-GB"/>
        </w:rPr>
        <w:t>POSSible partners?</w:t>
      </w:r>
      <w:proofErr w:type="gramEnd"/>
    </w:p>
    <w:p w:rsidR="004664FE" w:rsidRDefault="004664FE" w:rsidP="00BE3EC3">
      <w:pPr>
        <w:pStyle w:val="Heading3"/>
        <w:rPr>
          <w:rFonts w:eastAsia="Times New Roman"/>
          <w:lang w:eastAsia="en-GB"/>
        </w:rPr>
      </w:pPr>
      <w:r w:rsidRPr="00BE3EC3">
        <w:rPr>
          <w:rFonts w:eastAsia="Times New Roman"/>
          <w:lang w:eastAsia="en-GB"/>
        </w:rPr>
        <w:t>EU</w:t>
      </w:r>
    </w:p>
    <w:p w:rsidR="006777BF" w:rsidRPr="006777BF" w:rsidRDefault="006777BF" w:rsidP="006777BF">
      <w:pPr>
        <w:rPr>
          <w:lang w:eastAsia="en-GB"/>
        </w:rPr>
      </w:pPr>
    </w:p>
    <w:p w:rsidR="00BE3EC3" w:rsidRPr="00BE3EC3" w:rsidRDefault="00BE3EC3" w:rsidP="00BE3EC3">
      <w:pPr>
        <w:spacing w:before="0" w:after="120"/>
        <w:rPr>
          <w:rFonts w:eastAsia="Times New Roman"/>
          <w:u w:val="single"/>
          <w:lang w:eastAsia="en-GB"/>
        </w:rPr>
      </w:pPr>
      <w:r>
        <w:rPr>
          <w:rFonts w:eastAsia="Times New Roman"/>
          <w:lang w:eastAsia="en-GB"/>
        </w:rPr>
        <w:t>ECRAAL</w:t>
      </w:r>
      <w:r>
        <w:rPr>
          <w:rFonts w:eastAsia="Times New Roman"/>
          <w:lang w:eastAsia="en-GB"/>
        </w:rPr>
        <w:tab/>
      </w:r>
      <w:hyperlink r:id="rId6" w:history="1">
        <w:r w:rsidRPr="00353469">
          <w:rPr>
            <w:rStyle w:val="Hyperlink"/>
            <w:rFonts w:eastAsia="Times New Roman"/>
            <w:lang w:eastAsia="en-GB"/>
          </w:rPr>
          <w:t>www.ecraal.org</w:t>
        </w:r>
      </w:hyperlink>
      <w:r>
        <w:rPr>
          <w:rFonts w:eastAsia="Times New Roman"/>
          <w:lang w:eastAsia="en-GB"/>
        </w:rPr>
        <w:t xml:space="preserve"> (Luca </w:t>
      </w:r>
      <w:proofErr w:type="spellStart"/>
      <w:r>
        <w:rPr>
          <w:rFonts w:eastAsia="Times New Roman"/>
          <w:lang w:eastAsia="en-GB"/>
        </w:rPr>
        <w:t>Polizzi</w:t>
      </w:r>
      <w:proofErr w:type="spellEnd"/>
      <w:r>
        <w:rPr>
          <w:rFonts w:eastAsia="Times New Roman"/>
          <w:lang w:eastAsia="en-GB"/>
        </w:rPr>
        <w:t>/</w:t>
      </w:r>
      <w:proofErr w:type="spellStart"/>
      <w:r>
        <w:rPr>
          <w:rFonts w:eastAsia="Times New Roman"/>
          <w:lang w:eastAsia="en-GB"/>
        </w:rPr>
        <w:t>Kirstyn</w:t>
      </w:r>
      <w:proofErr w:type="spellEnd"/>
      <w:r>
        <w:rPr>
          <w:rFonts w:eastAsia="Times New Roman"/>
          <w:lang w:eastAsia="en-GB"/>
        </w:rPr>
        <w:t xml:space="preserve"> </w:t>
      </w:r>
      <w:proofErr w:type="spellStart"/>
      <w:r>
        <w:rPr>
          <w:rFonts w:eastAsia="Times New Roman"/>
          <w:lang w:eastAsia="en-GB"/>
        </w:rPr>
        <w:t>Inglis</w:t>
      </w:r>
      <w:proofErr w:type="spellEnd"/>
      <w:r>
        <w:rPr>
          <w:rFonts w:eastAsia="Times New Roman"/>
          <w:lang w:eastAsia="en-GB"/>
        </w:rPr>
        <w:t>)</w:t>
      </w:r>
      <w:r w:rsidRPr="00BE3EC3">
        <w:rPr>
          <w:rFonts w:eastAsia="Times New Roman"/>
          <w:u w:val="single"/>
          <w:lang w:eastAsia="en-GB"/>
        </w:rPr>
        <w:t xml:space="preserve"> EU res</w:t>
      </w:r>
      <w:r>
        <w:rPr>
          <w:rFonts w:eastAsia="Times New Roman"/>
          <w:u w:val="single"/>
          <w:lang w:eastAsia="en-GB"/>
        </w:rPr>
        <w:t xml:space="preserve">earch in Lat. </w:t>
      </w:r>
      <w:r w:rsidRPr="00BE3EC3">
        <w:rPr>
          <w:rFonts w:eastAsia="Times New Roman"/>
          <w:u w:val="single"/>
          <w:lang w:eastAsia="en-GB"/>
        </w:rPr>
        <w:t>America, Africa, Asia)</w:t>
      </w:r>
    </w:p>
    <w:p w:rsidR="003054E3" w:rsidRDefault="008816E9" w:rsidP="00BE3EC3">
      <w:pPr>
        <w:spacing w:before="0" w:after="120"/>
        <w:rPr>
          <w:rFonts w:eastAsia="Times New Roman"/>
          <w:lang w:eastAsia="en-GB"/>
        </w:rPr>
      </w:pPr>
      <w:proofErr w:type="gramStart"/>
      <w:r>
        <w:rPr>
          <w:rFonts w:eastAsia="Times New Roman"/>
          <w:lang w:eastAsia="en-GB"/>
        </w:rPr>
        <w:t>Spain</w:t>
      </w:r>
      <w:r w:rsidR="004664FE">
        <w:rPr>
          <w:rFonts w:eastAsia="Times New Roman"/>
          <w:lang w:eastAsia="en-GB"/>
        </w:rPr>
        <w:tab/>
      </w:r>
      <w:r w:rsidR="00926E6F">
        <w:rPr>
          <w:rFonts w:eastAsia="Times New Roman"/>
          <w:lang w:eastAsia="en-GB"/>
        </w:rPr>
        <w:t xml:space="preserve"> Luis Falcon?</w:t>
      </w:r>
      <w:proofErr w:type="gramEnd"/>
      <w:r w:rsidR="00926E6F">
        <w:rPr>
          <w:rFonts w:eastAsia="Times New Roman"/>
          <w:lang w:eastAsia="en-GB"/>
        </w:rPr>
        <w:t xml:space="preserve"> </w:t>
      </w:r>
      <w:proofErr w:type="spellStart"/>
      <w:proofErr w:type="gramStart"/>
      <w:r w:rsidR="00926E6F">
        <w:rPr>
          <w:rFonts w:eastAsia="Times New Roman"/>
          <w:lang w:eastAsia="en-GB"/>
        </w:rPr>
        <w:t>Alejo</w:t>
      </w:r>
      <w:proofErr w:type="spellEnd"/>
      <w:r w:rsidR="00926E6F">
        <w:rPr>
          <w:rFonts w:eastAsia="Times New Roman"/>
          <w:lang w:eastAsia="en-GB"/>
        </w:rPr>
        <w:t>.</w:t>
      </w:r>
      <w:proofErr w:type="gramEnd"/>
      <w:r w:rsidR="00926E6F">
        <w:rPr>
          <w:rFonts w:eastAsia="Times New Roman"/>
          <w:lang w:eastAsia="en-GB"/>
        </w:rPr>
        <w:t xml:space="preserve"> </w:t>
      </w:r>
      <w:proofErr w:type="spellStart"/>
      <w:proofErr w:type="gramStart"/>
      <w:r w:rsidR="00926E6F">
        <w:rPr>
          <w:rFonts w:eastAsia="Times New Roman"/>
          <w:lang w:eastAsia="en-GB"/>
        </w:rPr>
        <w:t>Frangi</w:t>
      </w:r>
      <w:proofErr w:type="spellEnd"/>
      <w:r w:rsidR="00926E6F">
        <w:rPr>
          <w:rFonts w:eastAsia="Times New Roman"/>
          <w:lang w:eastAsia="en-GB"/>
        </w:rPr>
        <w:t>?</w:t>
      </w:r>
      <w:proofErr w:type="gramEnd"/>
      <w:r w:rsidR="00926E6F">
        <w:rPr>
          <w:rFonts w:eastAsia="Times New Roman"/>
          <w:lang w:eastAsia="en-GB"/>
        </w:rPr>
        <w:t xml:space="preserve"> Valencia?</w:t>
      </w:r>
    </w:p>
    <w:p w:rsidR="003054E3" w:rsidRDefault="00926E6F" w:rsidP="00BE3EC3">
      <w:pPr>
        <w:spacing w:before="0" w:after="120"/>
        <w:rPr>
          <w:rFonts w:eastAsia="Times New Roman"/>
          <w:lang w:eastAsia="en-GB"/>
        </w:rPr>
      </w:pPr>
      <w:r>
        <w:rPr>
          <w:rFonts w:eastAsia="Times New Roman"/>
          <w:lang w:eastAsia="en-GB"/>
        </w:rPr>
        <w:t>Norway</w:t>
      </w:r>
      <w:r w:rsidR="004664FE">
        <w:rPr>
          <w:rFonts w:eastAsia="Times New Roman"/>
          <w:lang w:eastAsia="en-GB"/>
        </w:rPr>
        <w:tab/>
      </w:r>
      <w:r w:rsidR="00BE3EC3">
        <w:rPr>
          <w:rFonts w:eastAsia="Times New Roman"/>
          <w:lang w:eastAsia="en-GB"/>
        </w:rPr>
        <w:t xml:space="preserve"> UTT</w:t>
      </w:r>
      <w:r w:rsidR="006777BF">
        <w:rPr>
          <w:rFonts w:eastAsia="Times New Roman"/>
          <w:lang w:eastAsia="en-GB"/>
        </w:rPr>
        <w:t xml:space="preserve"> </w:t>
      </w:r>
      <w:r w:rsidR="00083352">
        <w:rPr>
          <w:rFonts w:eastAsia="Times New Roman"/>
          <w:lang w:eastAsia="en-GB"/>
        </w:rPr>
        <w:t xml:space="preserve">WHO </w:t>
      </w:r>
      <w:r w:rsidR="008816E9">
        <w:rPr>
          <w:rFonts w:eastAsia="Times New Roman"/>
          <w:lang w:eastAsia="en-GB"/>
        </w:rPr>
        <w:t>Collaborating N</w:t>
      </w:r>
      <w:r w:rsidR="00083352">
        <w:rPr>
          <w:rFonts w:eastAsia="Times New Roman"/>
          <w:lang w:eastAsia="en-GB"/>
        </w:rPr>
        <w:t>etwork</w:t>
      </w:r>
      <w:r w:rsidR="008816E9">
        <w:rPr>
          <w:rFonts w:eastAsia="Times New Roman"/>
          <w:lang w:eastAsia="en-GB"/>
        </w:rPr>
        <w:t xml:space="preserve"> developing resources for Low Resource Countries</w:t>
      </w:r>
      <w:r w:rsidR="006777BF">
        <w:rPr>
          <w:rFonts w:eastAsia="Times New Roman"/>
          <w:lang w:eastAsia="en-GB"/>
        </w:rPr>
        <w:t>/</w:t>
      </w:r>
      <w:proofErr w:type="spellStart"/>
      <w:r w:rsidR="006777BF">
        <w:rPr>
          <w:rFonts w:eastAsia="Times New Roman"/>
          <w:lang w:eastAsia="en-GB"/>
        </w:rPr>
        <w:t>Tove</w:t>
      </w:r>
      <w:proofErr w:type="spellEnd"/>
      <w:r w:rsidR="006777BF">
        <w:rPr>
          <w:rFonts w:eastAsia="Times New Roman"/>
          <w:lang w:eastAsia="en-GB"/>
        </w:rPr>
        <w:t xml:space="preserve"> Sorensen</w:t>
      </w:r>
    </w:p>
    <w:p w:rsidR="00926E6F" w:rsidRDefault="008816E9" w:rsidP="00BE3EC3">
      <w:pPr>
        <w:spacing w:before="0" w:after="0"/>
        <w:rPr>
          <w:rFonts w:eastAsia="Times New Roman"/>
          <w:lang w:eastAsia="en-GB"/>
        </w:rPr>
      </w:pPr>
      <w:r>
        <w:rPr>
          <w:rFonts w:eastAsia="Times New Roman"/>
          <w:lang w:eastAsia="en-GB"/>
        </w:rPr>
        <w:lastRenderedPageBreak/>
        <w:t xml:space="preserve">UK </w:t>
      </w:r>
      <w:r w:rsidR="004664FE">
        <w:rPr>
          <w:rFonts w:eastAsia="Times New Roman"/>
          <w:lang w:eastAsia="en-GB"/>
        </w:rPr>
        <w:tab/>
      </w:r>
      <w:r>
        <w:rPr>
          <w:rFonts w:eastAsia="Times New Roman"/>
          <w:lang w:eastAsia="en-GB"/>
        </w:rPr>
        <w:t>Ed</w:t>
      </w:r>
      <w:r w:rsidR="00BE3EC3">
        <w:rPr>
          <w:rFonts w:eastAsia="Times New Roman"/>
          <w:lang w:eastAsia="en-GB"/>
        </w:rPr>
        <w:t>inburgh / Informatics</w:t>
      </w:r>
    </w:p>
    <w:p w:rsidR="003054E3" w:rsidRDefault="00926E6F" w:rsidP="00BE3EC3">
      <w:pPr>
        <w:spacing w:before="0" w:after="0"/>
        <w:ind w:left="720"/>
        <w:rPr>
          <w:rFonts w:eastAsia="Times New Roman"/>
          <w:lang w:eastAsia="en-GB"/>
        </w:rPr>
      </w:pPr>
      <w:r>
        <w:rPr>
          <w:rFonts w:eastAsia="Times New Roman"/>
          <w:lang w:eastAsia="en-GB"/>
        </w:rPr>
        <w:t xml:space="preserve">NHS for Scotland </w:t>
      </w:r>
      <w:r w:rsidR="00BE3EC3">
        <w:rPr>
          <w:rFonts w:eastAsia="Times New Roman"/>
          <w:lang w:eastAsia="en-GB"/>
        </w:rPr>
        <w:t>THET Chitambo Hospital</w:t>
      </w:r>
      <w:r w:rsidR="004664FE">
        <w:rPr>
          <w:rFonts w:eastAsia="Times New Roman"/>
          <w:lang w:eastAsia="en-GB"/>
        </w:rPr>
        <w:t xml:space="preserve"> rural healthcare</w:t>
      </w:r>
      <w:r w:rsidR="00BE3EC3">
        <w:rPr>
          <w:rFonts w:eastAsia="Times New Roman"/>
          <w:lang w:eastAsia="en-GB"/>
        </w:rPr>
        <w:t xml:space="preserve"> project (Jo </w:t>
      </w:r>
      <w:proofErr w:type="spellStart"/>
      <w:r w:rsidR="00BE3EC3">
        <w:rPr>
          <w:rFonts w:eastAsia="Times New Roman"/>
          <w:lang w:eastAsia="en-GB"/>
        </w:rPr>
        <w:t>Vallis</w:t>
      </w:r>
      <w:proofErr w:type="spellEnd"/>
      <w:r w:rsidR="00BE3EC3">
        <w:rPr>
          <w:rFonts w:eastAsia="Times New Roman"/>
          <w:lang w:eastAsia="en-GB"/>
        </w:rPr>
        <w:t>)</w:t>
      </w:r>
    </w:p>
    <w:p w:rsidR="00B95522" w:rsidRDefault="00BE3EC3" w:rsidP="00BE3EC3">
      <w:pPr>
        <w:spacing w:before="0" w:after="0"/>
        <w:ind w:firstLine="720"/>
        <w:rPr>
          <w:rFonts w:eastAsia="Times New Roman"/>
          <w:lang w:eastAsia="en-GB"/>
        </w:rPr>
      </w:pPr>
      <w:proofErr w:type="spellStart"/>
      <w:proofErr w:type="gramStart"/>
      <w:r>
        <w:rPr>
          <w:rFonts w:eastAsia="Times New Roman"/>
          <w:lang w:eastAsia="en-GB"/>
        </w:rPr>
        <w:t>Abdn</w:t>
      </w:r>
      <w:proofErr w:type="spellEnd"/>
      <w:r>
        <w:rPr>
          <w:rFonts w:eastAsia="Times New Roman"/>
          <w:lang w:eastAsia="en-GB"/>
        </w:rPr>
        <w:t>.</w:t>
      </w:r>
      <w:proofErr w:type="gramEnd"/>
      <w:r>
        <w:rPr>
          <w:rFonts w:eastAsia="Times New Roman"/>
          <w:lang w:eastAsia="en-GB"/>
        </w:rPr>
        <w:t xml:space="preserve"> Univ. /</w:t>
      </w:r>
      <w:r w:rsidR="005276C2">
        <w:rPr>
          <w:rFonts w:eastAsia="Times New Roman"/>
          <w:lang w:eastAsia="en-GB"/>
        </w:rPr>
        <w:t xml:space="preserve">RRHEAL services for rural healthcare development </w:t>
      </w:r>
      <w:hyperlink r:id="rId7" w:history="1">
        <w:r w:rsidR="005276C2" w:rsidRPr="00A8704F">
          <w:rPr>
            <w:rStyle w:val="Hyperlink"/>
            <w:rFonts w:ascii="Times New Roman" w:eastAsia="Times New Roman" w:hAnsi="Times New Roman" w:cs="Times New Roman"/>
            <w:lang w:eastAsia="en-GB"/>
          </w:rPr>
          <w:t>www.nes.scot.nhs.uk/initiatives/rrheal</w:t>
        </w:r>
      </w:hyperlink>
      <w:r w:rsidR="005276C2" w:rsidRPr="0024320A">
        <w:rPr>
          <w:rFonts w:eastAsia="Times New Roman"/>
          <w:lang w:eastAsia="en-GB"/>
        </w:rPr>
        <w:t xml:space="preserve"> </w:t>
      </w:r>
    </w:p>
    <w:p w:rsidR="00555369" w:rsidRDefault="00555369" w:rsidP="00555369">
      <w:pPr>
        <w:spacing w:before="0" w:after="0"/>
        <w:rPr>
          <w:rFonts w:eastAsia="Times New Roman"/>
          <w:lang w:eastAsia="en-GB"/>
        </w:rPr>
      </w:pPr>
    </w:p>
    <w:p w:rsidR="00555369" w:rsidRDefault="00671ABC" w:rsidP="00555369">
      <w:pPr>
        <w:spacing w:before="0" w:after="0"/>
        <w:rPr>
          <w:rFonts w:eastAsia="Times New Roman"/>
          <w:lang w:eastAsia="en-GB"/>
        </w:rPr>
      </w:pPr>
      <w:hyperlink r:id="rId8" w:history="1">
        <w:r w:rsidR="00555369" w:rsidRPr="00440485">
          <w:rPr>
            <w:rStyle w:val="Hyperlink"/>
            <w:rFonts w:eastAsia="Times New Roman"/>
            <w:lang w:eastAsia="en-GB"/>
          </w:rPr>
          <w:t>www.ecraal.org</w:t>
        </w:r>
      </w:hyperlink>
      <w:r w:rsidR="00555369">
        <w:rPr>
          <w:rFonts w:eastAsia="Times New Roman"/>
          <w:lang w:eastAsia="en-GB"/>
        </w:rPr>
        <w:t xml:space="preserve"> in EU </w:t>
      </w:r>
      <w:proofErr w:type="gramStart"/>
      <w:r w:rsidR="00555369">
        <w:rPr>
          <w:rFonts w:eastAsia="Times New Roman"/>
          <w:lang w:eastAsia="en-GB"/>
        </w:rPr>
        <w:t>are</w:t>
      </w:r>
      <w:proofErr w:type="gramEnd"/>
      <w:r w:rsidR="00555369">
        <w:rPr>
          <w:rFonts w:eastAsia="Times New Roman"/>
          <w:lang w:eastAsia="en-GB"/>
        </w:rPr>
        <w:t xml:space="preserve"> keen to collaborate</w:t>
      </w:r>
    </w:p>
    <w:p w:rsidR="004664FE" w:rsidRDefault="004664FE" w:rsidP="00BE3EC3">
      <w:pPr>
        <w:pStyle w:val="Heading3"/>
        <w:rPr>
          <w:rFonts w:eastAsia="Times New Roman"/>
          <w:lang w:eastAsia="en-GB"/>
        </w:rPr>
      </w:pPr>
      <w:r w:rsidRPr="00BE3EC3">
        <w:rPr>
          <w:rFonts w:eastAsia="Times New Roman"/>
          <w:lang w:eastAsia="en-GB"/>
        </w:rPr>
        <w:t>Latin America</w:t>
      </w:r>
    </w:p>
    <w:p w:rsidR="00780349" w:rsidRPr="00780349" w:rsidRDefault="00780349" w:rsidP="00780349">
      <w:pPr>
        <w:rPr>
          <w:lang w:eastAsia="en-GB"/>
        </w:rPr>
      </w:pPr>
      <w:r>
        <w:rPr>
          <w:lang w:eastAsia="en-GB"/>
        </w:rPr>
        <w:t>University-led Networks for Rural Healthcare</w:t>
      </w:r>
    </w:p>
    <w:p w:rsidR="004664FE" w:rsidRDefault="004664FE" w:rsidP="004664FE">
      <w:pPr>
        <w:spacing w:before="0" w:after="0"/>
        <w:rPr>
          <w:rFonts w:eastAsia="Times New Roman"/>
          <w:lang w:eastAsia="en-GB"/>
        </w:rPr>
      </w:pPr>
      <w:r>
        <w:rPr>
          <w:rFonts w:eastAsia="Times New Roman"/>
          <w:lang w:eastAsia="en-GB"/>
        </w:rPr>
        <w:t>Venezuela</w:t>
      </w:r>
      <w:r>
        <w:rPr>
          <w:rFonts w:eastAsia="Times New Roman"/>
          <w:lang w:eastAsia="en-GB"/>
        </w:rPr>
        <w:tab/>
        <w:t>UCV</w:t>
      </w:r>
    </w:p>
    <w:p w:rsidR="004664FE" w:rsidRDefault="004664FE" w:rsidP="004664FE">
      <w:pPr>
        <w:spacing w:before="0" w:after="0"/>
        <w:rPr>
          <w:rFonts w:eastAsia="Times New Roman"/>
          <w:lang w:eastAsia="en-GB"/>
        </w:rPr>
      </w:pPr>
      <w:r>
        <w:rPr>
          <w:rFonts w:eastAsia="Times New Roman"/>
          <w:lang w:eastAsia="en-GB"/>
        </w:rPr>
        <w:t>Peru</w:t>
      </w:r>
      <w:r>
        <w:rPr>
          <w:rFonts w:eastAsia="Times New Roman"/>
          <w:lang w:eastAsia="en-GB"/>
        </w:rPr>
        <w:tab/>
      </w:r>
      <w:r>
        <w:rPr>
          <w:rFonts w:eastAsia="Times New Roman"/>
          <w:lang w:eastAsia="en-GB"/>
        </w:rPr>
        <w:tab/>
        <w:t>UPCH</w:t>
      </w:r>
    </w:p>
    <w:p w:rsidR="004664FE" w:rsidRDefault="004664FE" w:rsidP="004664FE">
      <w:pPr>
        <w:spacing w:before="0" w:after="0"/>
        <w:rPr>
          <w:rFonts w:eastAsia="Times New Roman"/>
          <w:lang w:eastAsia="en-GB"/>
        </w:rPr>
      </w:pPr>
      <w:r>
        <w:rPr>
          <w:rFonts w:eastAsia="Times New Roman"/>
          <w:lang w:eastAsia="en-GB"/>
        </w:rPr>
        <w:t>Mexico</w:t>
      </w:r>
      <w:r>
        <w:rPr>
          <w:rFonts w:eastAsia="Times New Roman"/>
          <w:lang w:eastAsia="en-GB"/>
        </w:rPr>
        <w:tab/>
      </w:r>
      <w:r>
        <w:rPr>
          <w:rFonts w:eastAsia="Times New Roman"/>
          <w:lang w:eastAsia="en-GB"/>
        </w:rPr>
        <w:tab/>
        <w:t>UNAM</w:t>
      </w:r>
    </w:p>
    <w:p w:rsidR="00CF0621" w:rsidRDefault="00926E6F" w:rsidP="004664FE">
      <w:pPr>
        <w:spacing w:before="0" w:after="0"/>
        <w:rPr>
          <w:rFonts w:eastAsia="Times New Roman"/>
          <w:lang w:eastAsia="en-GB"/>
        </w:rPr>
      </w:pPr>
      <w:r>
        <w:rPr>
          <w:rFonts w:eastAsia="Times New Roman"/>
          <w:lang w:eastAsia="en-GB"/>
        </w:rPr>
        <w:t>Ecuador</w:t>
      </w:r>
      <w:r>
        <w:rPr>
          <w:rFonts w:eastAsia="Times New Roman"/>
          <w:lang w:eastAsia="en-GB"/>
        </w:rPr>
        <w:tab/>
      </w:r>
      <w:r>
        <w:rPr>
          <w:rFonts w:eastAsia="Times New Roman"/>
          <w:lang w:eastAsia="en-GB"/>
        </w:rPr>
        <w:tab/>
        <w:t>Various</w:t>
      </w:r>
    </w:p>
    <w:p w:rsidR="006B6BA7" w:rsidRDefault="00BE3EC3" w:rsidP="00BE3EC3">
      <w:pPr>
        <w:pStyle w:val="Heading3"/>
        <w:rPr>
          <w:rFonts w:eastAsia="Times New Roman"/>
          <w:lang w:eastAsia="en-GB"/>
        </w:rPr>
      </w:pPr>
      <w:r>
        <w:rPr>
          <w:rFonts w:eastAsia="Times New Roman"/>
          <w:lang w:eastAsia="en-GB"/>
        </w:rPr>
        <w:t>Africa, India</w:t>
      </w:r>
    </w:p>
    <w:p w:rsidR="00BE3EC3" w:rsidRPr="00780349" w:rsidRDefault="00BE3EC3" w:rsidP="00780349">
      <w:pPr>
        <w:rPr>
          <w:u w:val="single"/>
        </w:rPr>
      </w:pPr>
      <w:r w:rsidRPr="00780349">
        <w:rPr>
          <w:u w:val="single"/>
        </w:rPr>
        <w:t>Information and Training Networks for Rural HealthCare Workers (</w:t>
      </w:r>
    </w:p>
    <w:p w:rsidR="00366DB5" w:rsidRDefault="00671ABC" w:rsidP="00B95522">
      <w:pPr>
        <w:spacing w:before="0" w:after="0"/>
        <w:rPr>
          <w:rFonts w:eastAsia="Times New Roman"/>
          <w:lang w:eastAsia="en-GB"/>
        </w:rPr>
      </w:pPr>
      <w:hyperlink r:id="rId9" w:history="1">
        <w:r w:rsidR="00926E6F" w:rsidRPr="00353469">
          <w:rPr>
            <w:rStyle w:val="Hyperlink"/>
            <w:rFonts w:eastAsia="Times New Roman"/>
            <w:lang w:eastAsia="en-GB"/>
          </w:rPr>
          <w:t>www.hifa2015.org</w:t>
        </w:r>
      </w:hyperlink>
      <w:r w:rsidR="00366DB5">
        <w:rPr>
          <w:rFonts w:eastAsia="Times New Roman"/>
          <w:lang w:eastAsia="en-GB"/>
        </w:rPr>
        <w:t xml:space="preserve"> (Neil </w:t>
      </w:r>
      <w:proofErr w:type="spellStart"/>
      <w:r w:rsidR="00366DB5">
        <w:rPr>
          <w:rFonts w:eastAsia="Times New Roman"/>
          <w:lang w:eastAsia="en-GB"/>
        </w:rPr>
        <w:t>Pakenham</w:t>
      </w:r>
      <w:proofErr w:type="spellEnd"/>
      <w:r w:rsidR="00366DB5">
        <w:rPr>
          <w:rFonts w:eastAsia="Times New Roman"/>
          <w:lang w:eastAsia="en-GB"/>
        </w:rPr>
        <w:t xml:space="preserve"> Walsh)</w:t>
      </w:r>
    </w:p>
    <w:p w:rsidR="00926E6F" w:rsidRDefault="00366DB5" w:rsidP="00366DB5">
      <w:pPr>
        <w:spacing w:before="0" w:after="0"/>
        <w:ind w:left="1440"/>
        <w:rPr>
          <w:rFonts w:eastAsia="Times New Roman"/>
          <w:lang w:eastAsia="en-GB"/>
        </w:rPr>
      </w:pPr>
      <w:proofErr w:type="gramStart"/>
      <w:r>
        <w:rPr>
          <w:rFonts w:eastAsia="Times New Roman"/>
          <w:lang w:eastAsia="en-GB"/>
        </w:rPr>
        <w:t>( resources</w:t>
      </w:r>
      <w:proofErr w:type="gramEnd"/>
      <w:r>
        <w:rPr>
          <w:rFonts w:eastAsia="Times New Roman"/>
          <w:lang w:eastAsia="en-GB"/>
        </w:rPr>
        <w:t xml:space="preserve"> such as </w:t>
      </w:r>
      <w:hyperlink r:id="rId10" w:history="1">
        <w:r w:rsidRPr="006C3853">
          <w:rPr>
            <w:rStyle w:val="Hyperlink"/>
            <w:rFonts w:eastAsia="Times New Roman"/>
            <w:lang w:eastAsia="en-GB"/>
          </w:rPr>
          <w:t>http://www.human-resources-health.com/content/9/1/16/abstract</w:t>
        </w:r>
      </w:hyperlink>
      <w:r>
        <w:rPr>
          <w:rFonts w:eastAsia="Times New Roman"/>
          <w:lang w:eastAsia="en-GB"/>
        </w:rPr>
        <w:t xml:space="preserve"> )</w:t>
      </w:r>
    </w:p>
    <w:p w:rsidR="00926E6F" w:rsidRDefault="00671ABC" w:rsidP="00B95522">
      <w:pPr>
        <w:spacing w:before="0" w:after="0"/>
        <w:rPr>
          <w:rFonts w:eastAsia="Times New Roman"/>
          <w:lang w:eastAsia="en-GB"/>
        </w:rPr>
      </w:pPr>
      <w:hyperlink r:id="rId11" w:history="1">
        <w:r w:rsidR="00926E6F" w:rsidRPr="00353469">
          <w:rPr>
            <w:rStyle w:val="Hyperlink"/>
            <w:rFonts w:eastAsia="Times New Roman"/>
            <w:lang w:eastAsia="en-GB"/>
          </w:rPr>
          <w:t>http://www.ict4d.org.uk/</w:t>
        </w:r>
      </w:hyperlink>
      <w:r w:rsidR="00926E6F">
        <w:rPr>
          <w:rFonts w:eastAsia="Times New Roman"/>
          <w:lang w:eastAsia="en-GB"/>
        </w:rPr>
        <w:t xml:space="preserve"> (Tim </w:t>
      </w:r>
      <w:proofErr w:type="spellStart"/>
      <w:r w:rsidR="00926E6F">
        <w:rPr>
          <w:rFonts w:eastAsia="Times New Roman"/>
          <w:lang w:eastAsia="en-GB"/>
        </w:rPr>
        <w:t>Unwin</w:t>
      </w:r>
      <w:proofErr w:type="spellEnd"/>
      <w:r w:rsidR="00926E6F">
        <w:rPr>
          <w:rFonts w:eastAsia="Times New Roman"/>
          <w:lang w:eastAsia="en-GB"/>
        </w:rPr>
        <w:t xml:space="preserve">) </w:t>
      </w:r>
    </w:p>
    <w:p w:rsidR="00926E6F" w:rsidRDefault="00671ABC" w:rsidP="00B95522">
      <w:pPr>
        <w:spacing w:before="0" w:after="0"/>
        <w:rPr>
          <w:rFonts w:eastAsia="Times New Roman"/>
          <w:lang w:eastAsia="en-GB"/>
        </w:rPr>
      </w:pPr>
      <w:hyperlink r:id="rId12" w:history="1">
        <w:r w:rsidR="00926E6F" w:rsidRPr="00353469">
          <w:rPr>
            <w:rStyle w:val="Hyperlink"/>
            <w:rFonts w:eastAsia="Times New Roman"/>
            <w:lang w:eastAsia="en-GB"/>
          </w:rPr>
          <w:t>http://www.thet.org/</w:t>
        </w:r>
      </w:hyperlink>
      <w:r w:rsidR="00D058B7">
        <w:rPr>
          <w:rFonts w:eastAsia="Times New Roman"/>
          <w:lang w:eastAsia="en-GB"/>
        </w:rPr>
        <w:t xml:space="preserve"> </w:t>
      </w:r>
      <w:r w:rsidR="00926E6F">
        <w:rPr>
          <w:rFonts w:eastAsia="Times New Roman"/>
          <w:lang w:eastAsia="en-GB"/>
        </w:rPr>
        <w:t xml:space="preserve">Jo </w:t>
      </w:r>
      <w:proofErr w:type="spellStart"/>
      <w:r w:rsidR="00926E6F">
        <w:rPr>
          <w:rFonts w:eastAsia="Times New Roman"/>
          <w:lang w:eastAsia="en-GB"/>
        </w:rPr>
        <w:t>Vallis</w:t>
      </w:r>
      <w:proofErr w:type="spellEnd"/>
      <w:r w:rsidR="00926E6F">
        <w:rPr>
          <w:rFonts w:eastAsia="Times New Roman"/>
          <w:lang w:eastAsia="en-GB"/>
        </w:rPr>
        <w:t>)</w:t>
      </w:r>
      <w:r w:rsidR="002B5375">
        <w:rPr>
          <w:rFonts w:eastAsia="Times New Roman"/>
          <w:lang w:eastAsia="en-GB"/>
        </w:rPr>
        <w:t xml:space="preserve"> working in Zambia</w:t>
      </w:r>
    </w:p>
    <w:p w:rsidR="00926E6F" w:rsidRDefault="00671ABC" w:rsidP="00B95522">
      <w:pPr>
        <w:spacing w:before="0" w:after="0"/>
        <w:rPr>
          <w:rFonts w:eastAsia="Times New Roman"/>
          <w:lang w:eastAsia="en-GB"/>
        </w:rPr>
      </w:pPr>
      <w:hyperlink r:id="rId13" w:history="1">
        <w:r w:rsidR="00926E6F" w:rsidRPr="00353469">
          <w:rPr>
            <w:rStyle w:val="Hyperlink"/>
            <w:rFonts w:eastAsia="Times New Roman"/>
            <w:lang w:eastAsia="en-GB"/>
          </w:rPr>
          <w:t>www.pih.org</w:t>
        </w:r>
      </w:hyperlink>
      <w:r w:rsidR="00926E6F">
        <w:rPr>
          <w:rFonts w:eastAsia="Times New Roman"/>
          <w:lang w:eastAsia="en-GB"/>
        </w:rPr>
        <w:t xml:space="preserve"> </w:t>
      </w:r>
    </w:p>
    <w:p w:rsidR="001B17E4" w:rsidRDefault="001B17E4" w:rsidP="00B95522">
      <w:pPr>
        <w:spacing w:before="0" w:after="0"/>
        <w:rPr>
          <w:rFonts w:eastAsia="Times New Roman"/>
          <w:lang w:eastAsia="en-GB"/>
        </w:rPr>
      </w:pPr>
    </w:p>
    <w:p w:rsidR="002B5375" w:rsidRDefault="001B17E4" w:rsidP="00B95522">
      <w:pPr>
        <w:spacing w:before="0" w:after="0"/>
        <w:rPr>
          <w:rFonts w:eastAsia="Times New Roman"/>
          <w:lang w:eastAsia="en-GB"/>
        </w:rPr>
      </w:pPr>
      <w:r>
        <w:rPr>
          <w:rFonts w:eastAsia="Times New Roman"/>
          <w:lang w:eastAsia="en-GB"/>
        </w:rPr>
        <w:t xml:space="preserve">We can work with Zambia I am sure, and Neil from HIFA has fantastic links. If we need more partners I guess we could include the </w:t>
      </w:r>
      <w:r w:rsidR="002B5375">
        <w:rPr>
          <w:rFonts w:eastAsia="Times New Roman"/>
          <w:lang w:eastAsia="en-GB"/>
        </w:rPr>
        <w:t>Global Health folk Dewar, Claudia, Jake etc working in Malawi</w:t>
      </w:r>
      <w:r>
        <w:rPr>
          <w:rFonts w:eastAsia="Times New Roman"/>
          <w:lang w:eastAsia="en-GB"/>
        </w:rPr>
        <w:t xml:space="preserve"> though there seem to be lots of complicated politics which I don’t understand at all.</w:t>
      </w:r>
    </w:p>
    <w:p w:rsidR="00B95522" w:rsidRDefault="00B95522" w:rsidP="00926E6F">
      <w:pPr>
        <w:spacing w:before="0" w:after="120"/>
        <w:rPr>
          <w:rFonts w:eastAsia="Times New Roman"/>
          <w:lang w:eastAsia="en-GB"/>
        </w:rPr>
      </w:pPr>
    </w:p>
    <w:p w:rsidR="00780349" w:rsidRDefault="00B95522" w:rsidP="00926E6F">
      <w:pPr>
        <w:spacing w:before="0" w:after="120"/>
        <w:rPr>
          <w:rFonts w:eastAsia="Times New Roman"/>
          <w:lang w:eastAsia="en-GB"/>
        </w:rPr>
      </w:pPr>
      <w:r>
        <w:rPr>
          <w:rFonts w:eastAsia="Times New Roman"/>
          <w:lang w:eastAsia="en-GB"/>
        </w:rPr>
        <w:t>Number of possible University and community</w:t>
      </w:r>
      <w:r w:rsidR="00780349">
        <w:rPr>
          <w:rFonts w:eastAsia="Times New Roman"/>
          <w:lang w:eastAsia="en-GB"/>
        </w:rPr>
        <w:t xml:space="preserve"> partner organizations </w:t>
      </w:r>
      <w:r>
        <w:rPr>
          <w:rFonts w:eastAsia="Times New Roman"/>
          <w:lang w:eastAsia="en-GB"/>
        </w:rPr>
        <w:t xml:space="preserve">from the networks </w:t>
      </w:r>
      <w:r w:rsidR="00780349">
        <w:rPr>
          <w:rFonts w:eastAsia="Times New Roman"/>
          <w:lang w:eastAsia="en-GB"/>
        </w:rPr>
        <w:t>here</w:t>
      </w:r>
      <w:r w:rsidR="001B17E4">
        <w:rPr>
          <w:rFonts w:eastAsia="Times New Roman"/>
          <w:lang w:eastAsia="en-GB"/>
        </w:rPr>
        <w:t xml:space="preserve">. I </w:t>
      </w:r>
      <w:r>
        <w:rPr>
          <w:rFonts w:eastAsia="Times New Roman"/>
          <w:lang w:eastAsia="en-GB"/>
        </w:rPr>
        <w:t>think good to have som</w:t>
      </w:r>
      <w:r w:rsidR="002B5375">
        <w:rPr>
          <w:rFonts w:eastAsia="Times New Roman"/>
          <w:lang w:eastAsia="en-GB"/>
        </w:rPr>
        <w:t>e</w:t>
      </w:r>
      <w:r w:rsidR="00555369">
        <w:rPr>
          <w:rFonts w:eastAsia="Times New Roman"/>
          <w:lang w:eastAsia="en-GB"/>
        </w:rPr>
        <w:t xml:space="preserve"> of the</w:t>
      </w:r>
      <w:r w:rsidR="002B5375">
        <w:rPr>
          <w:rFonts w:eastAsia="Times New Roman"/>
          <w:lang w:eastAsia="en-GB"/>
        </w:rPr>
        <w:t xml:space="preserve"> community owned organizations</w:t>
      </w:r>
      <w:r w:rsidR="00555369">
        <w:rPr>
          <w:rFonts w:eastAsia="Times New Roman"/>
          <w:lang w:eastAsia="en-GB"/>
        </w:rPr>
        <w:t xml:space="preserve"> and enterprises in each region.</w:t>
      </w:r>
      <w:r w:rsidR="002B5375">
        <w:rPr>
          <w:rFonts w:eastAsia="Times New Roman"/>
          <w:lang w:eastAsia="en-GB"/>
        </w:rPr>
        <w:t xml:space="preserve"> </w:t>
      </w:r>
    </w:p>
    <w:p w:rsidR="00926E6F" w:rsidRPr="00780349" w:rsidRDefault="00926E6F" w:rsidP="00780349">
      <w:pPr>
        <w:pStyle w:val="Heading3"/>
      </w:pPr>
      <w:r w:rsidRPr="00780349">
        <w:t>Technical</w:t>
      </w:r>
    </w:p>
    <w:p w:rsidR="00926E6F" w:rsidRPr="00780349" w:rsidRDefault="00926E6F" w:rsidP="00926E6F">
      <w:pPr>
        <w:spacing w:before="0" w:after="120"/>
        <w:rPr>
          <w:u w:val="single"/>
        </w:rPr>
      </w:pPr>
      <w:proofErr w:type="gramStart"/>
      <w:r>
        <w:rPr>
          <w:u w:val="single"/>
        </w:rPr>
        <w:t xml:space="preserve">Information </w:t>
      </w:r>
      <w:r w:rsidRPr="00074748">
        <w:rPr>
          <w:u w:val="single"/>
        </w:rPr>
        <w:t>Platform</w:t>
      </w:r>
      <w:r w:rsidR="00780349">
        <w:rPr>
          <w:u w:val="single"/>
        </w:rPr>
        <w:t xml:space="preserve">   </w:t>
      </w:r>
      <w:r>
        <w:t xml:space="preserve">Microsoft </w:t>
      </w:r>
      <w:proofErr w:type="spellStart"/>
      <w:r>
        <w:t>Zentity</w:t>
      </w:r>
      <w:proofErr w:type="spellEnd"/>
      <w:r>
        <w:t>??</w:t>
      </w:r>
      <w:proofErr w:type="gramEnd"/>
      <w:r w:rsidR="00780349">
        <w:t xml:space="preserve"> </w:t>
      </w:r>
      <w:proofErr w:type="gramStart"/>
      <w:r w:rsidR="00780349">
        <w:t>accessed</w:t>
      </w:r>
      <w:proofErr w:type="gramEnd"/>
      <w:r w:rsidR="00780349">
        <w:t xml:space="preserve"> by mobile </w:t>
      </w:r>
      <w:hyperlink r:id="rId14" w:history="1">
        <w:r w:rsidR="00780349" w:rsidRPr="00353469">
          <w:rPr>
            <w:rStyle w:val="Hyperlink"/>
          </w:rPr>
          <w:t>www.sanamobile.org</w:t>
        </w:r>
      </w:hyperlink>
      <w:r w:rsidR="00780349">
        <w:t xml:space="preserve">?? </w:t>
      </w:r>
    </w:p>
    <w:p w:rsidR="00B95522" w:rsidRDefault="00780349" w:rsidP="00926E6F">
      <w:pPr>
        <w:spacing w:before="0" w:after="120"/>
      </w:pPr>
      <w:r w:rsidRPr="00780349">
        <w:t>Rural healthcare worker should be able to access this from</w:t>
      </w:r>
      <w:r>
        <w:t xml:space="preserve"> a </w:t>
      </w:r>
      <w:r w:rsidRPr="00780349">
        <w:t xml:space="preserve">mobile, and as intention to use Open Source clinical platform on </w:t>
      </w:r>
      <w:hyperlink r:id="rId15" w:history="1">
        <w:r w:rsidR="00926E6F" w:rsidRPr="00780349">
          <w:rPr>
            <w:rStyle w:val="Hyperlink"/>
            <w:u w:val="none"/>
          </w:rPr>
          <w:t>www.sanamobile.org</w:t>
        </w:r>
      </w:hyperlink>
      <w:r w:rsidR="00926E6F" w:rsidRPr="00780349">
        <w:t xml:space="preserve"> </w:t>
      </w:r>
    </w:p>
    <w:p w:rsidR="00926E6F" w:rsidRDefault="00B95522" w:rsidP="00926E6F">
      <w:pPr>
        <w:spacing w:before="0" w:after="120"/>
      </w:pPr>
      <w:r>
        <w:t>P</w:t>
      </w:r>
      <w:r w:rsidR="00780349" w:rsidRPr="00780349">
        <w:t xml:space="preserve">erhaps could pilot how </w:t>
      </w:r>
      <w:proofErr w:type="spellStart"/>
      <w:r w:rsidR="00780349" w:rsidRPr="00780349">
        <w:t>Zentity</w:t>
      </w:r>
      <w:proofErr w:type="spellEnd"/>
      <w:r w:rsidR="00780349" w:rsidRPr="00780349">
        <w:t xml:space="preserve"> and Sanamobile would operate in practice?</w:t>
      </w:r>
      <w:r w:rsidR="00780349">
        <w:t xml:space="preserve"> </w:t>
      </w:r>
    </w:p>
    <w:p w:rsidR="00780349" w:rsidRPr="00780349" w:rsidRDefault="00B95522" w:rsidP="00926E6F">
      <w:pPr>
        <w:spacing w:before="0" w:after="120"/>
      </w:pPr>
      <w:r>
        <w:t>Or something that fits in with the work with Luis Falcon?</w:t>
      </w:r>
    </w:p>
    <w:p w:rsidR="00074748" w:rsidRDefault="00780349" w:rsidP="00780349">
      <w:pPr>
        <w:pStyle w:val="Heading2"/>
        <w:rPr>
          <w:rFonts w:eastAsia="Times New Roman"/>
          <w:lang w:eastAsia="en-GB"/>
        </w:rPr>
      </w:pPr>
      <w:r>
        <w:rPr>
          <w:rFonts w:eastAsia="Times New Roman"/>
          <w:lang w:eastAsia="en-GB"/>
        </w:rPr>
        <w:t>TASKS</w:t>
      </w:r>
    </w:p>
    <w:p w:rsidR="00074748" w:rsidRPr="00074748" w:rsidRDefault="00B95522" w:rsidP="00780349">
      <w:pPr>
        <w:pStyle w:val="Heading3"/>
        <w:rPr>
          <w:rFonts w:eastAsia="Times New Roman"/>
          <w:lang w:eastAsia="en-GB"/>
        </w:rPr>
      </w:pPr>
      <w:proofErr w:type="gramStart"/>
      <w:r>
        <w:rPr>
          <w:rFonts w:eastAsia="Times New Roman"/>
          <w:lang w:eastAsia="en-GB"/>
        </w:rPr>
        <w:t>1-</w:t>
      </w:r>
      <w:r w:rsidR="00074748" w:rsidRPr="00074748">
        <w:rPr>
          <w:rFonts w:eastAsia="Times New Roman"/>
          <w:lang w:eastAsia="en-GB"/>
        </w:rPr>
        <w:t>re digital information</w:t>
      </w:r>
      <w:r w:rsidR="007821CB">
        <w:rPr>
          <w:rFonts w:eastAsia="Times New Roman"/>
          <w:lang w:eastAsia="en-GB"/>
        </w:rPr>
        <w:t>?</w:t>
      </w:r>
      <w:proofErr w:type="gramEnd"/>
    </w:p>
    <w:p w:rsidR="00074748" w:rsidRDefault="00074748" w:rsidP="004664FE">
      <w:pPr>
        <w:spacing w:before="0" w:after="0"/>
        <w:rPr>
          <w:rFonts w:eastAsia="Times New Roman"/>
          <w:lang w:eastAsia="en-GB"/>
        </w:rPr>
      </w:pPr>
    </w:p>
    <w:p w:rsidR="000547B8" w:rsidRDefault="000547B8" w:rsidP="000547B8">
      <w:pPr>
        <w:pStyle w:val="ListParagraph"/>
        <w:numPr>
          <w:ilvl w:val="0"/>
          <w:numId w:val="3"/>
        </w:numPr>
        <w:spacing w:before="0" w:after="0"/>
        <w:rPr>
          <w:rFonts w:eastAsia="Times New Roman"/>
          <w:lang w:eastAsia="en-GB"/>
        </w:rPr>
      </w:pPr>
      <w:r>
        <w:rPr>
          <w:rFonts w:eastAsia="Times New Roman"/>
          <w:lang w:eastAsia="en-GB"/>
        </w:rPr>
        <w:t>Map the core and local needs</w:t>
      </w:r>
    </w:p>
    <w:p w:rsidR="000547B8" w:rsidRDefault="000547B8" w:rsidP="000547B8">
      <w:pPr>
        <w:pStyle w:val="ListParagraph"/>
        <w:numPr>
          <w:ilvl w:val="0"/>
          <w:numId w:val="3"/>
        </w:numPr>
        <w:spacing w:before="0" w:after="0"/>
        <w:rPr>
          <w:rFonts w:eastAsia="Times New Roman"/>
          <w:lang w:eastAsia="en-GB"/>
        </w:rPr>
      </w:pPr>
      <w:r>
        <w:rPr>
          <w:rFonts w:eastAsia="Times New Roman"/>
          <w:lang w:eastAsia="en-GB"/>
        </w:rPr>
        <w:t xml:space="preserve">Map the technical requirements for use in low resource, low bandwidth setting/ by mobile (ex. Using </w:t>
      </w:r>
      <w:proofErr w:type="spellStart"/>
      <w:r>
        <w:rPr>
          <w:rFonts w:eastAsia="Times New Roman"/>
          <w:lang w:eastAsia="en-GB"/>
        </w:rPr>
        <w:t>Zentity</w:t>
      </w:r>
      <w:proofErr w:type="spellEnd"/>
      <w:r>
        <w:rPr>
          <w:rFonts w:eastAsia="Times New Roman"/>
          <w:lang w:eastAsia="en-GB"/>
        </w:rPr>
        <w:t xml:space="preserve"> and Sanamobile?)</w:t>
      </w:r>
      <w:r w:rsidR="000F7B70">
        <w:rPr>
          <w:rFonts w:eastAsia="Times New Roman"/>
          <w:lang w:eastAsia="en-GB"/>
        </w:rPr>
        <w:t xml:space="preserve"> </w:t>
      </w:r>
    </w:p>
    <w:p w:rsidR="00074748" w:rsidRDefault="000547B8" w:rsidP="00074748">
      <w:pPr>
        <w:pStyle w:val="ListParagraph"/>
        <w:numPr>
          <w:ilvl w:val="0"/>
          <w:numId w:val="3"/>
        </w:numPr>
        <w:spacing w:before="0" w:after="0"/>
        <w:rPr>
          <w:rFonts w:eastAsia="Times New Roman"/>
          <w:lang w:eastAsia="en-GB"/>
        </w:rPr>
      </w:pPr>
      <w:r>
        <w:rPr>
          <w:rFonts w:eastAsia="Times New Roman"/>
          <w:lang w:eastAsia="en-GB"/>
        </w:rPr>
        <w:lastRenderedPageBreak/>
        <w:t>A</w:t>
      </w:r>
      <w:r w:rsidR="00074748" w:rsidRPr="00074748">
        <w:rPr>
          <w:rFonts w:eastAsia="Times New Roman"/>
          <w:lang w:eastAsia="en-GB"/>
        </w:rPr>
        <w:t xml:space="preserve">gree at least core metadata and possible technical and formatting issues, to allow interoperability and re-use rather than fragmentation and re-invention. </w:t>
      </w:r>
    </w:p>
    <w:p w:rsidR="000F7B70" w:rsidRDefault="000F7B70" w:rsidP="00074748">
      <w:pPr>
        <w:pStyle w:val="ListParagraph"/>
        <w:numPr>
          <w:ilvl w:val="0"/>
          <w:numId w:val="3"/>
        </w:numPr>
        <w:spacing w:before="0" w:after="0"/>
        <w:rPr>
          <w:rFonts w:eastAsia="Times New Roman"/>
          <w:lang w:eastAsia="en-GB"/>
        </w:rPr>
      </w:pPr>
      <w:r>
        <w:rPr>
          <w:rFonts w:eastAsia="Times New Roman"/>
          <w:lang w:eastAsia="en-GB"/>
        </w:rPr>
        <w:t>Agree Open Source policy for re-use, attribution and  IP management</w:t>
      </w:r>
    </w:p>
    <w:p w:rsidR="000F7B70" w:rsidRDefault="000F7B70" w:rsidP="00074748">
      <w:pPr>
        <w:pStyle w:val="ListParagraph"/>
        <w:numPr>
          <w:ilvl w:val="0"/>
          <w:numId w:val="3"/>
        </w:numPr>
        <w:spacing w:before="0" w:after="0"/>
        <w:rPr>
          <w:rFonts w:eastAsia="Times New Roman"/>
          <w:lang w:eastAsia="en-GB"/>
        </w:rPr>
      </w:pPr>
      <w:r>
        <w:rPr>
          <w:rFonts w:eastAsia="Times New Roman"/>
          <w:lang w:eastAsia="en-GB"/>
        </w:rPr>
        <w:t xml:space="preserve">Liaise with technical standards </w:t>
      </w:r>
      <w:proofErr w:type="spellStart"/>
      <w:r>
        <w:rPr>
          <w:rFonts w:eastAsia="Times New Roman"/>
          <w:lang w:eastAsia="en-GB"/>
        </w:rPr>
        <w:t>organisations</w:t>
      </w:r>
      <w:proofErr w:type="spellEnd"/>
      <w:r>
        <w:rPr>
          <w:rFonts w:eastAsia="Times New Roman"/>
          <w:lang w:eastAsia="en-GB"/>
        </w:rPr>
        <w:t xml:space="preserve"> such as Continua Alliance, mobile alliances (which?), FOSS </w:t>
      </w:r>
      <w:proofErr w:type="spellStart"/>
      <w:r>
        <w:rPr>
          <w:rFonts w:eastAsia="Times New Roman"/>
          <w:lang w:eastAsia="en-GB"/>
        </w:rPr>
        <w:t>organisations</w:t>
      </w:r>
      <w:proofErr w:type="spellEnd"/>
    </w:p>
    <w:p w:rsidR="000F7B70" w:rsidRPr="000F7B70" w:rsidRDefault="000F7B70" w:rsidP="000F7B70">
      <w:pPr>
        <w:pStyle w:val="ListParagraph"/>
        <w:numPr>
          <w:ilvl w:val="0"/>
          <w:numId w:val="3"/>
        </w:numPr>
        <w:spacing w:before="0" w:after="0"/>
        <w:rPr>
          <w:rFonts w:eastAsia="Times New Roman"/>
          <w:lang w:eastAsia="en-GB"/>
        </w:rPr>
      </w:pPr>
      <w:r>
        <w:rPr>
          <w:rFonts w:eastAsia="Times New Roman"/>
          <w:lang w:eastAsia="en-GB"/>
        </w:rPr>
        <w:t xml:space="preserve">Liaise with health standards and policy promotion </w:t>
      </w:r>
      <w:proofErr w:type="spellStart"/>
      <w:r>
        <w:rPr>
          <w:rFonts w:eastAsia="Times New Roman"/>
          <w:lang w:eastAsia="en-GB"/>
        </w:rPr>
        <w:t>organisations</w:t>
      </w:r>
      <w:proofErr w:type="spellEnd"/>
      <w:r>
        <w:rPr>
          <w:rFonts w:eastAsia="Times New Roman"/>
          <w:lang w:eastAsia="en-GB"/>
        </w:rPr>
        <w:t xml:space="preserve"> such as HL7, WHO</w:t>
      </w:r>
    </w:p>
    <w:p w:rsidR="00B95522" w:rsidRDefault="000547B8" w:rsidP="000547B8">
      <w:pPr>
        <w:pStyle w:val="ListParagraph"/>
        <w:numPr>
          <w:ilvl w:val="0"/>
          <w:numId w:val="3"/>
        </w:numPr>
        <w:spacing w:before="0" w:after="0"/>
        <w:rPr>
          <w:rFonts w:eastAsia="Times New Roman"/>
          <w:lang w:eastAsia="en-GB"/>
        </w:rPr>
      </w:pPr>
      <w:r>
        <w:rPr>
          <w:rFonts w:eastAsia="Times New Roman"/>
          <w:lang w:eastAsia="en-GB"/>
        </w:rPr>
        <w:t xml:space="preserve">Develop jointly recognized core exemplar micro-modules and </w:t>
      </w:r>
      <w:r w:rsidR="00B95522">
        <w:rPr>
          <w:rFonts w:eastAsia="Times New Roman"/>
          <w:lang w:eastAsia="en-GB"/>
        </w:rPr>
        <w:t>a</w:t>
      </w:r>
      <w:r w:rsidRPr="000547B8">
        <w:rPr>
          <w:rFonts w:eastAsia="Times New Roman"/>
          <w:lang w:eastAsia="en-GB"/>
        </w:rPr>
        <w:t>gree integration with the University curriculum</w:t>
      </w:r>
    </w:p>
    <w:p w:rsidR="000547B8" w:rsidRPr="000547B8" w:rsidRDefault="00B95522" w:rsidP="000547B8">
      <w:pPr>
        <w:pStyle w:val="ListParagraph"/>
        <w:numPr>
          <w:ilvl w:val="0"/>
          <w:numId w:val="3"/>
        </w:numPr>
        <w:spacing w:before="0" w:after="0"/>
        <w:rPr>
          <w:rFonts w:eastAsia="Times New Roman"/>
          <w:lang w:eastAsia="en-GB"/>
        </w:rPr>
      </w:pPr>
      <w:r>
        <w:rPr>
          <w:rFonts w:eastAsia="Times New Roman"/>
          <w:lang w:eastAsia="en-GB"/>
        </w:rPr>
        <w:t>Provide sustainable lifecycle model involving two way research/training exchange between Community and Univ.</w:t>
      </w:r>
    </w:p>
    <w:p w:rsidR="00074748" w:rsidRDefault="00074748" w:rsidP="00074748">
      <w:pPr>
        <w:pStyle w:val="ListParagraph"/>
        <w:numPr>
          <w:ilvl w:val="0"/>
          <w:numId w:val="3"/>
        </w:numPr>
        <w:spacing w:before="0" w:after="0"/>
        <w:rPr>
          <w:rFonts w:eastAsia="Times New Roman"/>
          <w:lang w:eastAsia="en-GB"/>
        </w:rPr>
      </w:pPr>
      <w:r>
        <w:rPr>
          <w:rFonts w:eastAsia="Times New Roman"/>
          <w:lang w:eastAsia="en-GB"/>
        </w:rPr>
        <w:t xml:space="preserve">Identify the barriers (technical, linguistic, </w:t>
      </w:r>
      <w:r w:rsidR="000547B8">
        <w:rPr>
          <w:rFonts w:eastAsia="Times New Roman"/>
          <w:lang w:eastAsia="en-GB"/>
        </w:rPr>
        <w:t xml:space="preserve">educational, clinical, </w:t>
      </w:r>
      <w:r>
        <w:rPr>
          <w:rFonts w:eastAsia="Times New Roman"/>
          <w:lang w:eastAsia="en-GB"/>
        </w:rPr>
        <w:t>cultural, social, economic, energy-related</w:t>
      </w:r>
      <w:r w:rsidR="000547B8">
        <w:rPr>
          <w:rFonts w:eastAsia="Times New Roman"/>
          <w:lang w:eastAsia="en-GB"/>
        </w:rPr>
        <w:t>, legal</w:t>
      </w:r>
      <w:r>
        <w:rPr>
          <w:rFonts w:eastAsia="Times New Roman"/>
          <w:lang w:eastAsia="en-GB"/>
        </w:rPr>
        <w:t>)</w:t>
      </w:r>
      <w:r w:rsidR="00926E6F">
        <w:rPr>
          <w:rFonts w:eastAsia="Times New Roman"/>
          <w:lang w:eastAsia="en-GB"/>
        </w:rPr>
        <w:t xml:space="preserve"> and document range of strategies used to address these in partner regions</w:t>
      </w:r>
    </w:p>
    <w:p w:rsidR="00B95522" w:rsidRDefault="00074748" w:rsidP="00B95522">
      <w:pPr>
        <w:pStyle w:val="ListParagraph"/>
        <w:numPr>
          <w:ilvl w:val="0"/>
          <w:numId w:val="3"/>
        </w:numPr>
        <w:spacing w:before="0" w:after="0"/>
        <w:rPr>
          <w:rFonts w:eastAsia="Times New Roman"/>
          <w:lang w:eastAsia="en-GB"/>
        </w:rPr>
      </w:pPr>
      <w:r>
        <w:rPr>
          <w:rFonts w:eastAsia="Times New Roman"/>
          <w:lang w:eastAsia="en-GB"/>
        </w:rPr>
        <w:t>Identify a road map for progression</w:t>
      </w:r>
      <w:r w:rsidR="00144FAF">
        <w:rPr>
          <w:rFonts w:eastAsia="Times New Roman"/>
          <w:lang w:eastAsia="en-GB"/>
        </w:rPr>
        <w:t xml:space="preserve"> with regional scenarios</w:t>
      </w:r>
    </w:p>
    <w:p w:rsidR="000F7B70" w:rsidRDefault="000F7B70" w:rsidP="00B95522">
      <w:pPr>
        <w:pStyle w:val="ListParagraph"/>
        <w:numPr>
          <w:ilvl w:val="0"/>
          <w:numId w:val="3"/>
        </w:numPr>
        <w:spacing w:before="0" w:after="0"/>
        <w:rPr>
          <w:rFonts w:eastAsia="Times New Roman"/>
          <w:lang w:eastAsia="en-GB"/>
        </w:rPr>
      </w:pPr>
      <w:r>
        <w:rPr>
          <w:rFonts w:eastAsia="Times New Roman"/>
          <w:lang w:eastAsia="en-GB"/>
        </w:rPr>
        <w:t>Facilitate exchange of students and researchers</w:t>
      </w:r>
    </w:p>
    <w:p w:rsidR="00074748" w:rsidRDefault="006777BF" w:rsidP="00780349">
      <w:pPr>
        <w:pStyle w:val="Heading3"/>
        <w:rPr>
          <w:rFonts w:eastAsia="Times New Roman"/>
          <w:lang w:eastAsia="en-GB"/>
        </w:rPr>
      </w:pPr>
      <w:proofErr w:type="gramStart"/>
      <w:r>
        <w:rPr>
          <w:rFonts w:eastAsia="Times New Roman"/>
          <w:lang w:eastAsia="en-GB"/>
        </w:rPr>
        <w:t>2-</w:t>
      </w:r>
      <w:r w:rsidR="00074748" w:rsidRPr="00074748">
        <w:rPr>
          <w:rFonts w:eastAsia="Times New Roman"/>
          <w:lang w:eastAsia="en-GB"/>
        </w:rPr>
        <w:t>re strategies for supporting rural healthcare workers</w:t>
      </w:r>
      <w:r w:rsidR="007821CB">
        <w:rPr>
          <w:rFonts w:eastAsia="Times New Roman"/>
          <w:lang w:eastAsia="en-GB"/>
        </w:rPr>
        <w:t>?</w:t>
      </w:r>
      <w:proofErr w:type="gramEnd"/>
    </w:p>
    <w:p w:rsidR="006777BF" w:rsidRDefault="007821CB" w:rsidP="00B35661">
      <w:pPr>
        <w:rPr>
          <w:lang w:eastAsia="en-GB"/>
        </w:rPr>
      </w:pPr>
      <w:proofErr w:type="gramStart"/>
      <w:r>
        <w:rPr>
          <w:lang w:eastAsia="en-GB"/>
        </w:rPr>
        <w:t>HIFA</w:t>
      </w:r>
      <w:r w:rsidR="002B5375">
        <w:rPr>
          <w:lang w:eastAsia="en-GB"/>
        </w:rPr>
        <w:t>2015</w:t>
      </w:r>
      <w:r>
        <w:rPr>
          <w:lang w:eastAsia="en-GB"/>
        </w:rPr>
        <w:t xml:space="preserve">  forum</w:t>
      </w:r>
      <w:proofErr w:type="gramEnd"/>
      <w:r>
        <w:rPr>
          <w:lang w:eastAsia="en-GB"/>
        </w:rPr>
        <w:t xml:space="preserve"> has had a lot on this inc s</w:t>
      </w:r>
      <w:r w:rsidR="002B5375">
        <w:rPr>
          <w:lang w:eastAsia="en-GB"/>
        </w:rPr>
        <w:t>ome recent reports</w:t>
      </w:r>
      <w:r w:rsidR="00BA0B0A">
        <w:rPr>
          <w:lang w:eastAsia="en-GB"/>
        </w:rPr>
        <w:t xml:space="preserve"> </w:t>
      </w:r>
      <w:r w:rsidR="002B5375">
        <w:rPr>
          <w:lang w:eastAsia="en-GB"/>
        </w:rPr>
        <w:t xml:space="preserve"> and Neil </w:t>
      </w:r>
      <w:proofErr w:type="spellStart"/>
      <w:r w:rsidR="002B5375">
        <w:rPr>
          <w:lang w:eastAsia="en-GB"/>
        </w:rPr>
        <w:t>Pakenham</w:t>
      </w:r>
      <w:proofErr w:type="spellEnd"/>
      <w:r w:rsidR="002B5375">
        <w:rPr>
          <w:lang w:eastAsia="en-GB"/>
        </w:rPr>
        <w:t xml:space="preserve"> Walsh who leads it is keen to be involved. </w:t>
      </w:r>
      <w:proofErr w:type="gramStart"/>
      <w:r w:rsidR="002B5375">
        <w:rPr>
          <w:lang w:eastAsia="en-GB"/>
        </w:rPr>
        <w:t xml:space="preserve">Tim </w:t>
      </w:r>
      <w:proofErr w:type="spellStart"/>
      <w:r w:rsidR="002B5375">
        <w:rPr>
          <w:lang w:eastAsia="en-GB"/>
        </w:rPr>
        <w:t>Unwin</w:t>
      </w:r>
      <w:proofErr w:type="spellEnd"/>
      <w:r w:rsidR="002B5375">
        <w:rPr>
          <w:lang w:eastAsia="en-GB"/>
        </w:rPr>
        <w:t xml:space="preserve"> ICD4D also.</w:t>
      </w:r>
      <w:proofErr w:type="gramEnd"/>
      <w:r w:rsidR="002B5375">
        <w:rPr>
          <w:lang w:eastAsia="en-GB"/>
        </w:rPr>
        <w:t xml:space="preserve"> Jake </w:t>
      </w:r>
      <w:proofErr w:type="spellStart"/>
      <w:r w:rsidR="002B5375">
        <w:rPr>
          <w:lang w:eastAsia="en-GB"/>
        </w:rPr>
        <w:t>Broadhurst</w:t>
      </w:r>
      <w:proofErr w:type="spellEnd"/>
      <w:r w:rsidR="002B5375">
        <w:rPr>
          <w:lang w:eastAsia="en-GB"/>
        </w:rPr>
        <w:t xml:space="preserve"> (Malawi) and Jo </w:t>
      </w:r>
      <w:proofErr w:type="spellStart"/>
      <w:r w:rsidR="002B5375">
        <w:rPr>
          <w:lang w:eastAsia="en-GB"/>
        </w:rPr>
        <w:t>Vallis</w:t>
      </w:r>
      <w:proofErr w:type="spellEnd"/>
      <w:r w:rsidR="002B5375">
        <w:rPr>
          <w:lang w:eastAsia="en-GB"/>
        </w:rPr>
        <w:t xml:space="preserve"> (Zambia) here would be obvious ones, though haven’t spoken to Jake of an</w:t>
      </w:r>
      <w:r w:rsidR="00D772A6">
        <w:rPr>
          <w:lang w:eastAsia="en-GB"/>
        </w:rPr>
        <w:t xml:space="preserve">y of the Global Health folk </w:t>
      </w:r>
      <w:r w:rsidR="002B5375">
        <w:rPr>
          <w:lang w:eastAsia="en-GB"/>
        </w:rPr>
        <w:t>yet.</w:t>
      </w:r>
    </w:p>
    <w:p w:rsidR="00D141A6" w:rsidRDefault="00D141A6" w:rsidP="00B35661">
      <w:pPr>
        <w:rPr>
          <w:u w:val="single"/>
          <w:lang w:eastAsia="en-GB"/>
        </w:rPr>
      </w:pPr>
      <w:proofErr w:type="gramStart"/>
      <w:r w:rsidRPr="00D141A6">
        <w:rPr>
          <w:u w:val="single"/>
          <w:lang w:eastAsia="en-GB"/>
        </w:rPr>
        <w:t>Question</w:t>
      </w:r>
      <w:r>
        <w:rPr>
          <w:u w:val="single"/>
          <w:lang w:eastAsia="en-GB"/>
        </w:rPr>
        <w:t xml:space="preserve"> ??</w:t>
      </w:r>
      <w:proofErr w:type="gramEnd"/>
    </w:p>
    <w:p w:rsidR="00B35661" w:rsidRDefault="00D141A6" w:rsidP="00B35661">
      <w:pPr>
        <w:rPr>
          <w:lang w:eastAsia="en-GB"/>
        </w:rPr>
      </w:pPr>
      <w:r>
        <w:rPr>
          <w:u w:val="single"/>
          <w:lang w:eastAsia="en-GB"/>
        </w:rPr>
        <w:t>S</w:t>
      </w:r>
      <w:r w:rsidR="00D772A6">
        <w:rPr>
          <w:lang w:eastAsia="en-GB"/>
        </w:rPr>
        <w:t>hould s</w:t>
      </w:r>
      <w:r w:rsidR="00B35661">
        <w:t xml:space="preserve">upport for rural healthcare </w:t>
      </w:r>
      <w:proofErr w:type="gramStart"/>
      <w:r w:rsidR="00B35661">
        <w:t>has</w:t>
      </w:r>
      <w:proofErr w:type="gramEnd"/>
      <w:r w:rsidR="00B35661">
        <w:t xml:space="preserve"> to be seen in the wider context of provision for rural communities more generally, where policies on energy, eco</w:t>
      </w:r>
      <w:r w:rsidR="00D772A6">
        <w:t>nomy, health are also relevant, but are often not aligned. See that this is increasingly a strategy used in other areas of development, including economic development/poverty alleviation and clima</w:t>
      </w:r>
      <w:r>
        <w:t xml:space="preserve">te mitigation, and one which EU </w:t>
      </w:r>
      <w:r w:rsidR="00D772A6">
        <w:t>DG Develop</w:t>
      </w:r>
      <w:r>
        <w:t>ment and Cooperation are promot</w:t>
      </w:r>
      <w:r w:rsidR="00D772A6">
        <w:t>ing.</w:t>
      </w:r>
    </w:p>
    <w:p w:rsidR="00BA0B0A" w:rsidRDefault="006777BF" w:rsidP="00B35661">
      <w:pPr>
        <w:pStyle w:val="ListParagraph"/>
        <w:numPr>
          <w:ilvl w:val="0"/>
          <w:numId w:val="7"/>
        </w:numPr>
      </w:pPr>
      <w:r>
        <w:t>Can providing rural healthcare information and training</w:t>
      </w:r>
      <w:r w:rsidR="00BA0B0A">
        <w:t xml:space="preserve"> be shown to (reduce costs or (b) add value in other strategic areas </w:t>
      </w:r>
      <w:r>
        <w:t xml:space="preserve">(health, education, local economy..), </w:t>
      </w:r>
      <w:r w:rsidR="00BA0B0A">
        <w:t>further down the line when it is mapped in terms of life-cycle costing, or in terms of broader criteria?</w:t>
      </w:r>
    </w:p>
    <w:p w:rsidR="00DA6CA7" w:rsidRDefault="00DA6CA7" w:rsidP="00DA6CA7">
      <w:pPr>
        <w:pStyle w:val="ListParagraph"/>
        <w:numPr>
          <w:ilvl w:val="0"/>
          <w:numId w:val="7"/>
        </w:numPr>
      </w:pPr>
      <w:r>
        <w:t xml:space="preserve">Can better aligning </w:t>
      </w:r>
      <w:r w:rsidR="00BA0B0A">
        <w:t xml:space="preserve">the relationship between rural healthcare policy, and </w:t>
      </w:r>
      <w:r>
        <w:t xml:space="preserve">other </w:t>
      </w:r>
      <w:r w:rsidR="00BA0B0A">
        <w:t>policies</w:t>
      </w:r>
      <w:r>
        <w:t>/strategies cut c</w:t>
      </w:r>
      <w:r w:rsidR="006777BF">
        <w:t xml:space="preserve">osts or add value </w:t>
      </w:r>
    </w:p>
    <w:p w:rsidR="00DA6CA7" w:rsidRDefault="00DA6CA7" w:rsidP="00DA6CA7">
      <w:pPr>
        <w:pStyle w:val="ListParagraph"/>
        <w:numPr>
          <w:ilvl w:val="0"/>
          <w:numId w:val="7"/>
        </w:numPr>
      </w:pPr>
      <w:r>
        <w:t>If healthcare workers are to take on greater responsibilities for their own training, and the provision of healthcare information/education locally, how will they be represented in the decision-making processes further up the li</w:t>
      </w:r>
      <w:r w:rsidR="00B35661">
        <w:t>ne to ensure policy and practice match up effectively</w:t>
      </w:r>
      <w:r>
        <w:t>?</w:t>
      </w:r>
    </w:p>
    <w:p w:rsidR="00B35661" w:rsidRDefault="00DA6CA7" w:rsidP="00DA6CA7">
      <w:pPr>
        <w:pStyle w:val="ListParagraph"/>
        <w:numPr>
          <w:ilvl w:val="0"/>
          <w:numId w:val="7"/>
        </w:numPr>
      </w:pPr>
      <w:r>
        <w:t>Are community owned enterprises/community-interest companies relevant to the ownership and the sustainability of this?</w:t>
      </w:r>
    </w:p>
    <w:p w:rsidR="00B35661" w:rsidRDefault="00DA6CA7" w:rsidP="00DA6CA7">
      <w:pPr>
        <w:pStyle w:val="ListParagraph"/>
        <w:numPr>
          <w:ilvl w:val="0"/>
          <w:numId w:val="7"/>
        </w:numPr>
      </w:pPr>
      <w:r>
        <w:t xml:space="preserve">What can be provided in remote areas is so dependent on power and access to bandwidth that perhaps </w:t>
      </w:r>
      <w:r w:rsidR="00B35661">
        <w:t>something from engineering is also relevant here?</w:t>
      </w:r>
    </w:p>
    <w:p w:rsidR="00D141A6" w:rsidRPr="00D141A6" w:rsidRDefault="00D141A6" w:rsidP="00926E6F">
      <w:pPr>
        <w:spacing w:before="0" w:after="120"/>
        <w:rPr>
          <w:u w:val="single"/>
        </w:rPr>
      </w:pPr>
      <w:r>
        <w:rPr>
          <w:u w:val="single"/>
        </w:rPr>
        <w:t xml:space="preserve">Note to Jo – the article with </w:t>
      </w:r>
      <w:proofErr w:type="spellStart"/>
      <w:r>
        <w:rPr>
          <w:u w:val="single"/>
        </w:rPr>
        <w:t>Machaworks</w:t>
      </w:r>
      <w:proofErr w:type="spellEnd"/>
      <w:r>
        <w:rPr>
          <w:u w:val="single"/>
        </w:rPr>
        <w:t xml:space="preserve"> in Zambia, and Hector in Venezuela might fit here?</w:t>
      </w:r>
    </w:p>
    <w:p w:rsidR="00D141A6" w:rsidRDefault="00D141A6" w:rsidP="00926E6F">
      <w:pPr>
        <w:spacing w:before="0" w:after="120"/>
      </w:pPr>
      <w:r>
        <w:t>The current issue of the WHO Bulletin includes a call for papers for a special theme issue on e-health.</w:t>
      </w:r>
      <w:r>
        <w:br/>
        <w:t xml:space="preserve">One of the objectives of the theme issue is: 'to include contributors from developing countries who typically do not have the opportunity to publish in international journals. The deadline for submissions is 20 November 2011.Further details below (forwarded from the PAHO/WHO distribution list EQUIDAD: </w:t>
      </w:r>
      <w:hyperlink r:id="rId16" w:tgtFrame="_blank" w:history="1">
        <w:r>
          <w:rPr>
            <w:rStyle w:val="Hyperlink"/>
          </w:rPr>
          <w:t>http://listserv.paho.org/Archives/equidad.html</w:t>
        </w:r>
      </w:hyperlink>
      <w:r>
        <w:t xml:space="preserve"> )</w:t>
      </w:r>
    </w:p>
    <w:p w:rsidR="00366DB5" w:rsidRDefault="00366DB5" w:rsidP="00926E6F">
      <w:pPr>
        <w:spacing w:before="0" w:after="120"/>
      </w:pPr>
    </w:p>
    <w:p w:rsidR="00366DB5" w:rsidRDefault="00366DB5" w:rsidP="00926E6F">
      <w:pPr>
        <w:spacing w:before="0" w:after="120"/>
      </w:pPr>
      <w:r>
        <w:lastRenderedPageBreak/>
        <w:t>Links</w:t>
      </w:r>
    </w:p>
    <w:p w:rsidR="00366DB5" w:rsidRDefault="00671ABC" w:rsidP="00926E6F">
      <w:pPr>
        <w:spacing w:before="0" w:after="120"/>
      </w:pPr>
      <w:hyperlink r:id="rId17" w:history="1">
        <w:r w:rsidR="00975E65" w:rsidRPr="007F46CA">
          <w:rPr>
            <w:rStyle w:val="Hyperlink"/>
          </w:rPr>
          <w:t>http://www.human-resources-health.com/content/9/1/16/abstract</w:t>
        </w:r>
      </w:hyperlink>
    </w:p>
    <w:p w:rsidR="00975E65" w:rsidRDefault="00975E65" w:rsidP="00926E6F">
      <w:pPr>
        <w:spacing w:before="0" w:after="120"/>
      </w:pPr>
    </w:p>
    <w:p w:rsidR="00975E65" w:rsidRDefault="00975E65" w:rsidP="00926E6F">
      <w:pPr>
        <w:spacing w:before="0" w:after="120"/>
      </w:pPr>
    </w:p>
    <w:p w:rsidR="00975E65" w:rsidRDefault="00975E65" w:rsidP="00926E6F">
      <w:pPr>
        <w:spacing w:before="0" w:after="120"/>
      </w:pPr>
      <w:r>
        <w:t>New Draft</w:t>
      </w:r>
    </w:p>
    <w:p w:rsidR="00975E65" w:rsidRPr="00E22B21" w:rsidRDefault="00975E65" w:rsidP="00975E65">
      <w:pPr>
        <w:autoSpaceDE w:val="0"/>
        <w:autoSpaceDN w:val="0"/>
        <w:adjustRightInd w:val="0"/>
        <w:spacing w:before="0" w:after="0" w:line="240" w:lineRule="auto"/>
        <w:rPr>
          <w:rFonts w:ascii="TimesNewRoman,Bold" w:hAnsi="TimesNewRoman,Bold" w:cs="TimesNewRoman,Bold"/>
          <w:b/>
          <w:bCs/>
          <w:sz w:val="24"/>
          <w:szCs w:val="24"/>
          <w:lang w:val="en-GB" w:bidi="ar-SA"/>
        </w:rPr>
      </w:pPr>
      <w:r>
        <w:rPr>
          <w:rFonts w:ascii="TimesNewRoman,Bold" w:hAnsi="TimesNewRoman,Bold" w:cs="TimesNewRoman,Bold"/>
          <w:b/>
          <w:bCs/>
          <w:sz w:val="24"/>
          <w:szCs w:val="24"/>
          <w:lang w:val="en-GB" w:bidi="ar-SA"/>
        </w:rPr>
        <w:t>HEALTH.2012.3.4-1: Research on health systems and services in low- and middle</w:t>
      </w:r>
      <w:r w:rsidR="00E22B21">
        <w:rPr>
          <w:rFonts w:ascii="TimesNewRoman,Bold" w:hAnsi="TimesNewRoman,Bold" w:cs="TimesNewRoman,Bold"/>
          <w:b/>
          <w:bCs/>
          <w:sz w:val="24"/>
          <w:szCs w:val="24"/>
          <w:lang w:val="en-GB" w:bidi="ar-SA"/>
        </w:rPr>
        <w:t xml:space="preserve"> </w:t>
      </w:r>
      <w:r>
        <w:rPr>
          <w:rFonts w:ascii="TimesNewRoman,Bold" w:hAnsi="TimesNewRoman,Bold" w:cs="TimesNewRoman,Bold"/>
          <w:b/>
          <w:bCs/>
          <w:sz w:val="24"/>
          <w:szCs w:val="24"/>
          <w:lang w:val="en-GB" w:bidi="ar-SA"/>
        </w:rPr>
        <w:t>income</w:t>
      </w:r>
      <w:r w:rsidR="00E22B21">
        <w:rPr>
          <w:rFonts w:ascii="TimesNewRoman,Bold" w:hAnsi="TimesNewRoman,Bold" w:cs="TimesNewRoman,Bold"/>
          <w:b/>
          <w:bCs/>
          <w:sz w:val="24"/>
          <w:szCs w:val="24"/>
          <w:lang w:val="en-GB" w:bidi="ar-SA"/>
        </w:rPr>
        <w:t xml:space="preserve"> </w:t>
      </w:r>
      <w:r>
        <w:rPr>
          <w:rFonts w:ascii="TimesNewRoman,Bold" w:hAnsi="TimesNewRoman,Bold" w:cs="TimesNewRoman,Bold"/>
          <w:b/>
          <w:bCs/>
          <w:sz w:val="24"/>
          <w:szCs w:val="24"/>
          <w:lang w:val="en-GB" w:bidi="ar-SA"/>
        </w:rPr>
        <w:t xml:space="preserve">countries. </w:t>
      </w:r>
      <w:proofErr w:type="gramStart"/>
      <w:r>
        <w:rPr>
          <w:rFonts w:ascii="TimesNewRoman,Bold" w:hAnsi="TimesNewRoman,Bold" w:cs="TimesNewRoman,Bold"/>
          <w:b/>
          <w:bCs/>
          <w:sz w:val="24"/>
          <w:szCs w:val="24"/>
          <w:lang w:val="en-GB" w:bidi="ar-SA"/>
        </w:rPr>
        <w:t>FP7-HEALTH-2012-INNOVATION-1.</w:t>
      </w:r>
      <w:proofErr w:type="gramEnd"/>
      <w:r>
        <w:rPr>
          <w:rFonts w:ascii="TimesNewRoman,Bold" w:hAnsi="TimesNewRoman,Bold" w:cs="TimesNewRoman,Bold"/>
          <w:b/>
          <w:bCs/>
          <w:sz w:val="24"/>
          <w:szCs w:val="24"/>
          <w:lang w:val="en-GB" w:bidi="ar-SA"/>
        </w:rPr>
        <w:t xml:space="preserve"> </w:t>
      </w:r>
      <w:r>
        <w:rPr>
          <w:rFonts w:ascii="TimesNewRoman" w:hAnsi="TimesNewRoman" w:cs="TimesNewRoman"/>
          <w:sz w:val="24"/>
          <w:szCs w:val="24"/>
          <w:lang w:val="en-GB" w:bidi="ar-SA"/>
        </w:rPr>
        <w:t>The weakness of health systems</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is</w:t>
      </w:r>
      <w:proofErr w:type="gramEnd"/>
      <w:r>
        <w:rPr>
          <w:rFonts w:ascii="TimesNewRoman" w:hAnsi="TimesNewRoman" w:cs="TimesNewRoman"/>
          <w:sz w:val="24"/>
          <w:szCs w:val="24"/>
          <w:lang w:val="en-GB" w:bidi="ar-SA"/>
        </w:rPr>
        <w:t xml:space="preserve"> an obstacle to effective health care in many low-and middle-income countries. Projects</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should</w:t>
      </w:r>
      <w:proofErr w:type="gramEnd"/>
      <w:r>
        <w:rPr>
          <w:rFonts w:ascii="TimesNewRoman" w:hAnsi="TimesNewRoman" w:cs="TimesNewRoman"/>
          <w:sz w:val="24"/>
          <w:szCs w:val="24"/>
          <w:lang w:val="en-GB" w:bidi="ar-SA"/>
        </w:rPr>
        <w:t xml:space="preserve"> allow national and regional decision makers to better translate knowledge, empirical</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data</w:t>
      </w:r>
      <w:proofErr w:type="gramEnd"/>
      <w:r>
        <w:rPr>
          <w:rFonts w:ascii="TimesNewRoman" w:hAnsi="TimesNewRoman" w:cs="TimesNewRoman"/>
          <w:sz w:val="24"/>
          <w:szCs w:val="24"/>
          <w:lang w:val="en-GB" w:bidi="ar-SA"/>
        </w:rPr>
        <w:t xml:space="preserve"> and operational experience into policies and planning for more effective, efficient and</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equitable</w:t>
      </w:r>
      <w:proofErr w:type="gramEnd"/>
      <w:r>
        <w:rPr>
          <w:rFonts w:ascii="TimesNewRoman" w:hAnsi="TimesNewRoman" w:cs="TimesNewRoman"/>
          <w:sz w:val="24"/>
          <w:szCs w:val="24"/>
          <w:lang w:val="en-GB" w:bidi="ar-SA"/>
        </w:rPr>
        <w:t xml:space="preserve"> health systems and services. Research should combine inter- and intra-country</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comparisons</w:t>
      </w:r>
      <w:proofErr w:type="gramEnd"/>
      <w:r>
        <w:rPr>
          <w:rFonts w:ascii="TimesNewRoman" w:hAnsi="TimesNewRoman" w:cs="TimesNewRoman"/>
          <w:sz w:val="24"/>
          <w:szCs w:val="24"/>
          <w:lang w:val="en-GB" w:bidi="ar-SA"/>
        </w:rPr>
        <w:t>, quantitative and qualitative approaches with experience about best practices</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with</w:t>
      </w:r>
      <w:proofErr w:type="gramEnd"/>
      <w:r>
        <w:rPr>
          <w:rFonts w:ascii="TimesNewRoman" w:hAnsi="TimesNewRoman" w:cs="TimesNewRoman"/>
          <w:sz w:val="24"/>
          <w:szCs w:val="24"/>
          <w:lang w:val="en-GB" w:bidi="ar-SA"/>
        </w:rPr>
        <w:t xml:space="preserve"> a view to increase and sustain universal health coverage. Research could also develop</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plans</w:t>
      </w:r>
      <w:proofErr w:type="gramEnd"/>
      <w:r>
        <w:rPr>
          <w:rFonts w:ascii="TimesNewRoman" w:hAnsi="TimesNewRoman" w:cs="TimesNewRoman"/>
          <w:sz w:val="24"/>
          <w:szCs w:val="24"/>
          <w:lang w:val="en-GB" w:bidi="ar-SA"/>
        </w:rPr>
        <w:t xml:space="preserve"> for improved management of the health workforce in low-resource settings such as rural</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areas</w:t>
      </w:r>
      <w:proofErr w:type="gramEnd"/>
      <w:r>
        <w:rPr>
          <w:rFonts w:ascii="TimesNewRoman" w:hAnsi="TimesNewRoman" w:cs="TimesNewRoman"/>
          <w:sz w:val="24"/>
          <w:szCs w:val="24"/>
          <w:lang w:val="en-GB" w:bidi="ar-SA"/>
        </w:rPr>
        <w:t xml:space="preserve"> and urban slums. Collaboration between selected projects as well as with relevant</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ongoing</w:t>
      </w:r>
      <w:proofErr w:type="gramEnd"/>
      <w:r>
        <w:rPr>
          <w:rFonts w:ascii="TimesNewRoman" w:hAnsi="TimesNewRoman" w:cs="TimesNewRoman"/>
          <w:sz w:val="24"/>
          <w:szCs w:val="24"/>
          <w:lang w:val="en-GB" w:bidi="ar-SA"/>
        </w:rPr>
        <w:t xml:space="preserve"> EU funded projects is welcome in order to develop synergies and increase impact.</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 w:hAnsi="TimesNewRoman" w:cs="TimesNewRoman"/>
          <w:sz w:val="24"/>
          <w:szCs w:val="24"/>
          <w:lang w:val="en-GB" w:bidi="ar-SA"/>
        </w:rPr>
        <w:t>Proposals should allocate at least one third of the requested EU contribution to capacity</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building</w:t>
      </w:r>
      <w:proofErr w:type="gramEnd"/>
      <w:r>
        <w:rPr>
          <w:rFonts w:ascii="TimesNewRoman" w:hAnsi="TimesNewRoman" w:cs="TimesNewRoman"/>
          <w:sz w:val="24"/>
          <w:szCs w:val="24"/>
          <w:lang w:val="en-GB" w:bidi="ar-SA"/>
        </w:rPr>
        <w:t xml:space="preserve"> on the basis of a thorough assessment of local training needs in collaboration with</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key</w:t>
      </w:r>
      <w:proofErr w:type="gramEnd"/>
      <w:r>
        <w:rPr>
          <w:rFonts w:ascii="TimesNewRoman" w:hAnsi="TimesNewRoman" w:cs="TimesNewRoman"/>
          <w:sz w:val="24"/>
          <w:szCs w:val="24"/>
          <w:lang w:val="en-GB" w:bidi="ar-SA"/>
        </w:rPr>
        <w:t xml:space="preserve"> stakeholders. Particular attention should be given to the next generation of researchers</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and</w:t>
      </w:r>
      <w:proofErr w:type="gramEnd"/>
      <w:r>
        <w:rPr>
          <w:rFonts w:ascii="TimesNewRoman" w:hAnsi="TimesNewRoman" w:cs="TimesNewRoman"/>
          <w:sz w:val="24"/>
          <w:szCs w:val="24"/>
          <w:lang w:val="en-GB" w:bidi="ar-SA"/>
        </w:rPr>
        <w:t xml:space="preserve"> health care professionals. Measures to strengthen the scientific capacity for health</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systems/health</w:t>
      </w:r>
      <w:proofErr w:type="gramEnd"/>
      <w:r>
        <w:rPr>
          <w:rFonts w:ascii="TimesNewRoman" w:hAnsi="TimesNewRoman" w:cs="TimesNewRoman"/>
          <w:sz w:val="24"/>
          <w:szCs w:val="24"/>
          <w:lang w:val="en-GB" w:bidi="ar-SA"/>
        </w:rPr>
        <w:t xml:space="preserve"> policy research through South-South cooperation could also be included. A</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single</w:t>
      </w:r>
      <w:proofErr w:type="gramEnd"/>
      <w:r>
        <w:rPr>
          <w:rFonts w:ascii="TimesNewRoman" w:hAnsi="TimesNewRoman" w:cs="TimesNewRoman"/>
          <w:sz w:val="24"/>
          <w:szCs w:val="24"/>
          <w:lang w:val="en-GB" w:bidi="ar-SA"/>
        </w:rPr>
        <w:t xml:space="preserve"> geographical ICPC region or sub-region can be addressed. Projects should generally be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 w:hAnsi="TimesNewRoman" w:cs="TimesNewRoman"/>
          <w:sz w:val="24"/>
          <w:szCs w:val="24"/>
          <w:lang w:val="en-GB" w:bidi="ar-SA"/>
        </w:rPr>
        <w:t xml:space="preserve">5 years in duration. </w:t>
      </w:r>
      <w:r>
        <w:rPr>
          <w:rFonts w:ascii="TimesNewRoman,Bold" w:hAnsi="TimesNewRoman,Bold" w:cs="TimesNewRoman,Bold"/>
          <w:b/>
          <w:bCs/>
          <w:sz w:val="24"/>
          <w:szCs w:val="24"/>
          <w:lang w:val="en-GB" w:bidi="ar-SA"/>
        </w:rPr>
        <w:t xml:space="preserve">Note: </w:t>
      </w:r>
      <w:r>
        <w:rPr>
          <w:rFonts w:ascii="TimesNewRoman" w:hAnsi="TimesNewRoman" w:cs="TimesNewRoman"/>
          <w:sz w:val="24"/>
          <w:szCs w:val="24"/>
          <w:lang w:val="en-GB" w:bidi="ar-SA"/>
        </w:rPr>
        <w:t>Limits on the EU financial contribution apply. These are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implemented</w:t>
      </w:r>
      <w:proofErr w:type="gramEnd"/>
      <w:r>
        <w:rPr>
          <w:rFonts w:ascii="TimesNewRoman" w:hAnsi="TimesNewRoman" w:cs="TimesNewRoman"/>
          <w:sz w:val="24"/>
          <w:szCs w:val="24"/>
          <w:lang w:val="en-GB" w:bidi="ar-SA"/>
        </w:rPr>
        <w:t xml:space="preserve"> strictly as formal eligibility criteria.</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Bold" w:hAnsi="TimesNewRoman,Bold" w:cs="TimesNewRoman,Bold"/>
          <w:b/>
          <w:bCs/>
          <w:sz w:val="24"/>
          <w:szCs w:val="24"/>
          <w:lang w:val="en-GB" w:bidi="ar-SA"/>
        </w:rPr>
        <w:t xml:space="preserve">Funding scheme: </w:t>
      </w:r>
      <w:r>
        <w:rPr>
          <w:rFonts w:ascii="TimesNewRoman" w:hAnsi="TimesNewRoman" w:cs="TimesNewRoman"/>
          <w:sz w:val="24"/>
          <w:szCs w:val="24"/>
          <w:lang w:val="en-GB" w:bidi="ar-SA"/>
        </w:rPr>
        <w:t>Specific International Cooperation Action (</w:t>
      </w:r>
      <w:r>
        <w:rPr>
          <w:rFonts w:ascii="TimesNewRoman,Bold" w:hAnsi="TimesNewRoman,Bold" w:cs="TimesNewRoman,Bold"/>
          <w:b/>
          <w:bCs/>
          <w:sz w:val="24"/>
          <w:szCs w:val="24"/>
          <w:lang w:val="en-GB" w:bidi="ar-SA"/>
        </w:rPr>
        <w:t>SICA)</w:t>
      </w:r>
      <w:r>
        <w:rPr>
          <w:rFonts w:ascii="TimesNewRoman" w:hAnsi="TimesNewRoman" w:cs="TimesNewRoman"/>
          <w:sz w:val="24"/>
          <w:szCs w:val="24"/>
          <w:lang w:val="en-GB" w:bidi="ar-SA"/>
        </w:rPr>
        <w:t>, Collaborative Project</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 w:hAnsi="TimesNewRoman" w:cs="TimesNewRoman"/>
          <w:sz w:val="24"/>
          <w:szCs w:val="24"/>
          <w:lang w:val="en-GB" w:bidi="ar-SA"/>
        </w:rPr>
        <w:t>(</w:t>
      </w:r>
      <w:proofErr w:type="gramStart"/>
      <w:r>
        <w:rPr>
          <w:rFonts w:ascii="TimesNewRoman" w:hAnsi="TimesNewRoman" w:cs="TimesNewRoman"/>
          <w:sz w:val="24"/>
          <w:szCs w:val="24"/>
          <w:lang w:val="en-GB" w:bidi="ar-SA"/>
        </w:rPr>
        <w:t>small</w:t>
      </w:r>
      <w:proofErr w:type="gramEnd"/>
      <w:r>
        <w:rPr>
          <w:rFonts w:ascii="TimesNewRoman" w:hAnsi="TimesNewRoman" w:cs="TimesNewRoman"/>
          <w:sz w:val="24"/>
          <w:szCs w:val="24"/>
          <w:lang w:val="en-GB" w:bidi="ar-SA"/>
        </w:rPr>
        <w:t xml:space="preserve"> or medium-scale focused research project) target regions: All international cooperation</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countries</w:t>
      </w:r>
      <w:proofErr w:type="gramEnd"/>
      <w:r>
        <w:rPr>
          <w:rFonts w:ascii="TimesNewRoman" w:hAnsi="TimesNewRoman" w:cs="TimesNewRoman"/>
          <w:sz w:val="24"/>
          <w:szCs w:val="24"/>
          <w:lang w:val="en-GB" w:bidi="ar-SA"/>
        </w:rPr>
        <w:t xml:space="preserve"> (ICPC)</w:t>
      </w:r>
      <w:r>
        <w:rPr>
          <w:rFonts w:ascii="TimesNewRoman" w:hAnsi="TimesNewRoman" w:cs="TimesNewRoman"/>
          <w:sz w:val="16"/>
          <w:szCs w:val="16"/>
          <w:lang w:val="en-GB" w:bidi="ar-SA"/>
        </w:rPr>
        <w:t>59</w:t>
      </w:r>
      <w:r>
        <w:rPr>
          <w:rFonts w:ascii="TimesNewRoman" w:hAnsi="TimesNewRoman" w:cs="TimesNewRoman"/>
          <w:sz w:val="24"/>
          <w:szCs w:val="24"/>
          <w:lang w:val="en-GB" w:bidi="ar-SA"/>
        </w:rPr>
        <w:t>.</w:t>
      </w:r>
    </w:p>
    <w:p w:rsidR="00975E65" w:rsidRDefault="00975E65" w:rsidP="00975E65">
      <w:pPr>
        <w:autoSpaceDE w:val="0"/>
        <w:autoSpaceDN w:val="0"/>
        <w:adjustRightInd w:val="0"/>
        <w:spacing w:before="0" w:after="0" w:line="240" w:lineRule="auto"/>
        <w:rPr>
          <w:rFonts w:ascii="TimesNewRoman,Bold" w:hAnsi="TimesNewRoman,Bold" w:cs="TimesNewRoman,Bold"/>
          <w:b/>
          <w:bCs/>
          <w:sz w:val="24"/>
          <w:szCs w:val="24"/>
          <w:lang w:val="en-GB" w:bidi="ar-SA"/>
        </w:rPr>
      </w:pPr>
      <w:r>
        <w:rPr>
          <w:rFonts w:ascii="TimesNewRoman,Bold" w:hAnsi="TimesNewRoman,Bold" w:cs="TimesNewRoman,Bold"/>
          <w:b/>
          <w:bCs/>
          <w:sz w:val="24"/>
          <w:szCs w:val="24"/>
          <w:lang w:val="en-GB" w:bidi="ar-SA"/>
        </w:rPr>
        <w:t>One or more proposals can be selected.</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Bold" w:hAnsi="TimesNewRoman,Bold" w:cs="TimesNewRoman,Bold"/>
          <w:b/>
          <w:bCs/>
          <w:sz w:val="24"/>
          <w:szCs w:val="24"/>
          <w:lang w:val="en-GB" w:bidi="ar-SA"/>
        </w:rPr>
        <w:t xml:space="preserve">Expected impact: </w:t>
      </w:r>
      <w:r>
        <w:rPr>
          <w:rFonts w:ascii="TimesNewRoman" w:hAnsi="TimesNewRoman" w:cs="TimesNewRoman"/>
          <w:sz w:val="24"/>
          <w:szCs w:val="24"/>
          <w:lang w:val="en-GB" w:bidi="ar-SA"/>
        </w:rPr>
        <w:t>This research should empower national or regional decision-makers in</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low</w:t>
      </w:r>
      <w:proofErr w:type="gramEnd"/>
      <w:r>
        <w:rPr>
          <w:rFonts w:ascii="TimesNewRoman" w:hAnsi="TimesNewRoman" w:cs="TimesNewRoman"/>
          <w:sz w:val="24"/>
          <w:szCs w:val="24"/>
          <w:lang w:val="en-GB" w:bidi="ar-SA"/>
        </w:rPr>
        <w:t>- and middle-income countries in the planning, management and organisation of health</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systems</w:t>
      </w:r>
      <w:proofErr w:type="gramEnd"/>
      <w:r>
        <w:rPr>
          <w:rFonts w:ascii="TimesNewRoman" w:hAnsi="TimesNewRoman" w:cs="TimesNewRoman"/>
          <w:sz w:val="24"/>
          <w:szCs w:val="24"/>
          <w:lang w:val="en-GB" w:bidi="ar-SA"/>
        </w:rPr>
        <w:t xml:space="preserve"> through the contribution of a robust evidence base building on best practice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knowledge</w:t>
      </w:r>
      <w:proofErr w:type="gramEnd"/>
      <w:r>
        <w:rPr>
          <w:rFonts w:ascii="TimesNewRoman" w:hAnsi="TimesNewRoman" w:cs="TimesNewRoman"/>
          <w:sz w:val="24"/>
          <w:szCs w:val="24"/>
          <w:lang w:val="en-GB" w:bidi="ar-SA"/>
        </w:rPr>
        <w:t xml:space="preserve"> transfer mechanisms, to support the theory and practice of strengthening health</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systems</w:t>
      </w:r>
      <w:proofErr w:type="gramEnd"/>
      <w:r>
        <w:rPr>
          <w:rFonts w:ascii="TimesNewRoman" w:hAnsi="TimesNewRoman" w:cs="TimesNewRoman"/>
          <w:sz w:val="24"/>
          <w:szCs w:val="24"/>
          <w:lang w:val="en-GB" w:bidi="ar-SA"/>
        </w:rPr>
        <w:t>. With reference to the health workforce, research could contribute to the development</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of</w:t>
      </w:r>
      <w:proofErr w:type="gramEnd"/>
      <w:r>
        <w:rPr>
          <w:rFonts w:ascii="TimesNewRoman" w:hAnsi="TimesNewRoman" w:cs="TimesNewRoman"/>
          <w:sz w:val="24"/>
          <w:szCs w:val="24"/>
          <w:lang w:val="en-GB" w:bidi="ar-SA"/>
        </w:rPr>
        <w:t xml:space="preserve"> innovative, effective and sustainable policies that motivate health workers to remain in</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their</w:t>
      </w:r>
      <w:proofErr w:type="gramEnd"/>
      <w:r>
        <w:rPr>
          <w:rFonts w:ascii="TimesNewRoman" w:hAnsi="TimesNewRoman" w:cs="TimesNewRoman"/>
          <w:sz w:val="24"/>
          <w:szCs w:val="24"/>
          <w:lang w:val="en-GB" w:bidi="ar-SA"/>
        </w:rPr>
        <w:t xml:space="preserve"> workplaces, support education and training for health workers, strengthen governance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capacities</w:t>
      </w:r>
      <w:proofErr w:type="gramEnd"/>
      <w:r>
        <w:rPr>
          <w:rFonts w:ascii="TimesNewRoman" w:hAnsi="TimesNewRoman" w:cs="TimesNewRoman"/>
          <w:sz w:val="24"/>
          <w:szCs w:val="24"/>
          <w:lang w:val="en-GB" w:bidi="ar-SA"/>
        </w:rPr>
        <w:t>, and subsequently improve overall access and quality of health care. Projects are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expected</w:t>
      </w:r>
      <w:proofErr w:type="gramEnd"/>
      <w:r>
        <w:rPr>
          <w:rFonts w:ascii="TimesNewRoman" w:hAnsi="TimesNewRoman" w:cs="TimesNewRoman"/>
          <w:sz w:val="24"/>
          <w:szCs w:val="24"/>
          <w:lang w:val="en-GB" w:bidi="ar-SA"/>
        </w:rPr>
        <w:t xml:space="preserve"> to promote capacity building as a key to creating a sustainable and attractive</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research</w:t>
      </w:r>
      <w:proofErr w:type="gramEnd"/>
      <w:r>
        <w:rPr>
          <w:rFonts w:ascii="TimesNewRoman" w:hAnsi="TimesNewRoman" w:cs="TimesNewRoman"/>
          <w:sz w:val="24"/>
          <w:szCs w:val="24"/>
          <w:lang w:val="en-GB" w:bidi="ar-SA"/>
        </w:rPr>
        <w:t xml:space="preserve"> landscape for health systems/services research in the target countries.</w:t>
      </w:r>
    </w:p>
    <w:p w:rsidR="00975E65" w:rsidRDefault="00975E65" w:rsidP="00975E65">
      <w:pPr>
        <w:autoSpaceDE w:val="0"/>
        <w:autoSpaceDN w:val="0"/>
        <w:adjustRightInd w:val="0"/>
        <w:spacing w:before="0" w:after="0" w:line="240" w:lineRule="auto"/>
        <w:rPr>
          <w:rFonts w:ascii="TimesNewRoman,Bold" w:hAnsi="TimesNewRoman,Bold" w:cs="TimesNewRoman,Bold"/>
          <w:b/>
          <w:bCs/>
          <w:sz w:val="24"/>
          <w:szCs w:val="24"/>
          <w:lang w:val="en-GB" w:bidi="ar-SA"/>
        </w:rPr>
      </w:pPr>
      <w:r>
        <w:rPr>
          <w:rFonts w:ascii="TimesNewRoman,Bold" w:hAnsi="TimesNewRoman,Bold" w:cs="TimesNewRoman,Bold"/>
          <w:b/>
          <w:bCs/>
          <w:sz w:val="24"/>
          <w:szCs w:val="24"/>
          <w:lang w:val="en-GB" w:bidi="ar-SA"/>
        </w:rPr>
        <w:t>Additional eligibility criteria:</w:t>
      </w:r>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 w:hAnsi="TimesNewRoman" w:cs="TimesNewRoman"/>
          <w:sz w:val="24"/>
          <w:szCs w:val="24"/>
          <w:lang w:val="en-GB" w:bidi="ar-SA"/>
        </w:rPr>
        <w:t xml:space="preserve">The </w:t>
      </w:r>
      <w:r>
        <w:rPr>
          <w:rFonts w:ascii="TimesNewRoman,Bold" w:hAnsi="TimesNewRoman,Bold" w:cs="TimesNewRoman,Bold"/>
          <w:b/>
          <w:bCs/>
          <w:sz w:val="24"/>
          <w:szCs w:val="24"/>
          <w:lang w:val="en-GB" w:bidi="ar-SA"/>
        </w:rPr>
        <w:t xml:space="preserve">requested EU contribution </w:t>
      </w:r>
      <w:r>
        <w:rPr>
          <w:rFonts w:ascii="TimesNewRoman" w:hAnsi="TimesNewRoman" w:cs="TimesNewRoman"/>
          <w:sz w:val="24"/>
          <w:szCs w:val="24"/>
          <w:lang w:val="en-GB" w:bidi="ar-SA"/>
        </w:rPr>
        <w:t xml:space="preserve">per project shall not exceed EUR 6 000 </w:t>
      </w:r>
      <w:proofErr w:type="spellStart"/>
      <w:r>
        <w:rPr>
          <w:rFonts w:ascii="TimesNewRoman" w:hAnsi="TimesNewRoman" w:cs="TimesNewRoman"/>
          <w:sz w:val="24"/>
          <w:szCs w:val="24"/>
          <w:lang w:val="en-GB" w:bidi="ar-SA"/>
        </w:rPr>
        <w:t>000</w:t>
      </w:r>
      <w:proofErr w:type="spellEnd"/>
    </w:p>
    <w:p w:rsidR="00975E65" w:rsidRDefault="00975E65" w:rsidP="00975E65">
      <w:pPr>
        <w:autoSpaceDE w:val="0"/>
        <w:autoSpaceDN w:val="0"/>
        <w:adjustRightInd w:val="0"/>
        <w:spacing w:before="0" w:after="0" w:line="240" w:lineRule="auto"/>
        <w:rPr>
          <w:rFonts w:ascii="TimesNewRoman" w:hAnsi="TimesNewRoman" w:cs="TimesNewRoman"/>
          <w:sz w:val="24"/>
          <w:szCs w:val="24"/>
          <w:lang w:val="en-GB" w:bidi="ar-SA"/>
        </w:rPr>
      </w:pPr>
      <w:r>
        <w:rPr>
          <w:rFonts w:ascii="TimesNewRoman" w:hAnsi="TimesNewRoman" w:cs="TimesNewRoman"/>
          <w:sz w:val="24"/>
          <w:szCs w:val="24"/>
          <w:lang w:val="en-GB" w:bidi="ar-SA"/>
        </w:rPr>
        <w:t xml:space="preserve">Projects will only be selected for funding on the condition that </w:t>
      </w:r>
      <w:r>
        <w:rPr>
          <w:rFonts w:ascii="TimesNewRoman,Bold" w:hAnsi="TimesNewRoman,Bold" w:cs="TimesNewRoman,Bold"/>
          <w:b/>
          <w:bCs/>
          <w:sz w:val="24"/>
          <w:szCs w:val="24"/>
          <w:lang w:val="en-GB" w:bidi="ar-SA"/>
        </w:rPr>
        <w:t xml:space="preserve">consortia </w:t>
      </w:r>
      <w:r>
        <w:rPr>
          <w:rFonts w:ascii="TimesNewRoman" w:hAnsi="TimesNewRoman" w:cs="TimesNewRoman"/>
          <w:sz w:val="24"/>
          <w:szCs w:val="24"/>
          <w:lang w:val="en-GB" w:bidi="ar-SA"/>
        </w:rPr>
        <w:t>include a minimum</w:t>
      </w:r>
    </w:p>
    <w:p w:rsidR="00975E65" w:rsidRDefault="00975E65" w:rsidP="00975E65">
      <w:pPr>
        <w:spacing w:before="0" w:after="120"/>
        <w:rPr>
          <w:rFonts w:ascii="TimesNewRoman" w:hAnsi="TimesNewRoman" w:cs="TimesNewRoman"/>
          <w:sz w:val="24"/>
          <w:szCs w:val="24"/>
          <w:lang w:val="en-GB" w:bidi="ar-SA"/>
        </w:rPr>
      </w:pPr>
      <w:proofErr w:type="gramStart"/>
      <w:r>
        <w:rPr>
          <w:rFonts w:ascii="TimesNewRoman" w:hAnsi="TimesNewRoman" w:cs="TimesNewRoman"/>
          <w:sz w:val="24"/>
          <w:szCs w:val="24"/>
          <w:lang w:val="en-GB" w:bidi="ar-SA"/>
        </w:rPr>
        <w:t>of</w:t>
      </w:r>
      <w:proofErr w:type="gramEnd"/>
      <w:r>
        <w:rPr>
          <w:rFonts w:ascii="TimesNewRoman" w:hAnsi="TimesNewRoman" w:cs="TimesNewRoman"/>
          <w:sz w:val="24"/>
          <w:szCs w:val="24"/>
          <w:lang w:val="en-GB" w:bidi="ar-SA"/>
        </w:rPr>
        <w:t xml:space="preserve"> 6 different ICPC partners and a minimum of 2 EU/AC partners from different countries.</w:t>
      </w:r>
    </w:p>
    <w:p w:rsidR="006640E6" w:rsidRDefault="006640E6" w:rsidP="00975E65">
      <w:pPr>
        <w:spacing w:before="0" w:after="120"/>
        <w:rPr>
          <w:rFonts w:ascii="TimesNewRoman" w:hAnsi="TimesNewRoman" w:cs="TimesNewRoman"/>
          <w:sz w:val="24"/>
          <w:szCs w:val="24"/>
          <w:lang w:val="en-GB" w:bidi="ar-SA"/>
        </w:rPr>
      </w:pPr>
    </w:p>
    <w:p w:rsidR="006640E6" w:rsidRDefault="006640E6" w:rsidP="00975E65">
      <w:pPr>
        <w:spacing w:before="0" w:after="120"/>
        <w:rPr>
          <w:rFonts w:ascii="TimesNewRoman" w:hAnsi="TimesNewRoman" w:cs="TimesNewRoman"/>
          <w:sz w:val="24"/>
          <w:szCs w:val="24"/>
          <w:lang w:val="en-GB" w:bidi="ar-SA"/>
        </w:rPr>
      </w:pPr>
    </w:p>
    <w:p w:rsidR="006640E6" w:rsidRDefault="006640E6" w:rsidP="00975E65">
      <w:pPr>
        <w:spacing w:before="0" w:after="120"/>
      </w:pPr>
      <w:r w:rsidRPr="00D058B7">
        <w:rPr>
          <w:rStyle w:val="nowrap"/>
        </w:rPr>
        <w:lastRenderedPageBreak/>
        <w:t xml:space="preserve">James </w:t>
      </w:r>
      <w:proofErr w:type="spellStart"/>
      <w:r w:rsidRPr="00D058B7">
        <w:rPr>
          <w:rStyle w:val="nowrap"/>
        </w:rPr>
        <w:t>Antwi</w:t>
      </w:r>
      <w:proofErr w:type="spellEnd"/>
      <w:r w:rsidRPr="00D058B7">
        <w:rPr>
          <w:rStyle w:val="nowrap"/>
        </w:rPr>
        <w:t xml:space="preserve"> &lt;jantwi23@hotmail.com</w:t>
      </w:r>
      <w:r w:rsidR="00D058B7">
        <w:rPr>
          <w:rStyle w:val="nowrap"/>
        </w:rPr>
        <w:t xml:space="preserve"> </w:t>
      </w:r>
      <w:r>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dd jantwi23@hotmail.com to my Address Book" href="https://www.staffmail.ed.ac.uk/imp/message.php?mailbox=INBOX&amp;index=33249&amp;start=14&amp;message_token=K8k7CLZ-gVS4pj1Q_hociGBQxjo&amp;actionID=add_address&amp;name=James+Antwi&amp;address=jantwi23%40hotmail.com" style="width:24pt;height:24pt" o:button="t"/>
        </w:pict>
      </w:r>
      <w:hyperlink r:id="rId18" w:history="1">
        <w:r>
          <w:rPr>
            <w:rStyle w:val="Hyperlink"/>
          </w:rPr>
          <w:t>Robert Kuganab Lem &lt;kuga_robert@hotmail.com&gt;</w:t>
        </w:r>
      </w:hyperlink>
      <w:r w:rsidR="00D058B7">
        <w:rPr>
          <w:rStyle w:val="nowrap"/>
        </w:rPr>
        <w:t xml:space="preserve"> </w:t>
      </w:r>
      <w:hyperlink r:id="rId19" w:history="1">
        <w:r>
          <w:rPr>
            <w:rStyle w:val="Hyperlink"/>
          </w:rPr>
          <w:t>consider.mudenda@machaworks.org</w:t>
        </w:r>
      </w:hyperlink>
      <w:hyperlink r:id="rId20" w:history="1">
        <w:r>
          <w:rPr>
            <w:color w:val="0000FF"/>
          </w:rPr>
          <w:pict>
            <v:shape id="_x0000_i1026" type="#_x0000_t75" alt="Add consider.mudenda@machaworks.org to my Address Book" href="https://www.staffmail.ed.ac.uk/imp/message.php?mailbox=INBOX&amp;index=33249&amp;start=14&amp;message_token=K8k7CLZ-gVS4pj1Q_hociGBQxjo&amp;actionID=add_address&amp;name=&amp;address=consider.mudenda%40machaworks.org" style="width:24pt;height:24pt" o:button="t"/>
          </w:pict>
        </w:r>
      </w:hyperlink>
      <w:hyperlink r:id="rId21" w:history="1">
        <w:r>
          <w:rPr>
            <w:rStyle w:val="Hyperlink"/>
          </w:rPr>
          <w:t>Elton Munguya &lt;elton.munguya@machaworks.org&gt;</w:t>
        </w:r>
      </w:hyperlink>
      <w:hyperlink r:id="rId22" w:history="1">
        <w:r>
          <w:rPr>
            <w:color w:val="0000FF"/>
          </w:rPr>
          <w:pict>
            <v:shape id="_x0000_i1027" type="#_x0000_t75" alt="Add elton.munguya@machaworks.org to my Address Book" href="https://www.staffmail.ed.ac.uk/imp/message.php?mailbox=INBOX&amp;index=33249&amp;start=14&amp;message_token=K8k7CLZ-gVS4pj1Q_hociGBQxjo&amp;actionID=add_address&amp;name=Elton+Munguya&amp;address=elton.munguya%40machaworks.org" style="width:24pt;height:24pt" o:button="t"/>
          </w:pict>
        </w:r>
      </w:hyperlink>
      <w:r>
        <w:rPr>
          <w:rStyle w:val="nowrap"/>
        </w:rPr>
        <w:t>,</w:t>
      </w:r>
      <w:r>
        <w:t xml:space="preserve"> </w:t>
      </w:r>
      <w:hyperlink r:id="rId23" w:history="1">
        <w:r>
          <w:rPr>
            <w:rStyle w:val="Hyperlink"/>
          </w:rPr>
          <w:t>Fred Mweetwa &lt;fred.mweetwa@machaworks.org&gt;</w:t>
        </w:r>
      </w:hyperlink>
      <w:hyperlink r:id="rId24" w:history="1">
        <w:r>
          <w:rPr>
            <w:color w:val="0000FF"/>
          </w:rPr>
          <w:pict>
            <v:shape id="_x0000_i1028" type="#_x0000_t75" alt="Add fred.mweetwa@machaworks.org to my Address Book" href="https://www.staffmail.ed.ac.uk/imp/message.php?mailbox=INBOX&amp;index=33249&amp;start=14&amp;message_token=K8k7CLZ-gVS4pj1Q_hociGBQxjo&amp;actionID=add_address&amp;name=Fred+Mweetwa&amp;address=fred.mweetwa%40machaworks.org" style="width:24pt;height:24pt" o:button="t"/>
          </w:pict>
        </w:r>
      </w:hyperlink>
      <w:hyperlink r:id="rId25" w:history="1">
        <w:r>
          <w:rPr>
            <w:rStyle w:val="Hyperlink"/>
          </w:rPr>
          <w:t>Mudenda Munkombwe &lt;Mudenda.Munkombwe@nes.scot.nhs.uk&gt;</w:t>
        </w:r>
      </w:hyperlink>
      <w:hyperlink r:id="rId26" w:history="1">
        <w:r>
          <w:rPr>
            <w:color w:val="0000FF"/>
          </w:rPr>
          <w:pict>
            <v:shape id="_x0000_i1029" type="#_x0000_t75" alt="Add Mudenda.Munkombwe@nes.scot.nhs.uk to my Address Book" href="https://www.staffmail.ed.ac.uk/imp/message.php?mailbox=INBOX&amp;index=33249&amp;start=14&amp;message_token=K8k7CLZ-gVS4pj1Q_hociGBQxjo&amp;actionID=add_address&amp;name=Mudenda+Munkombwe&amp;address=Mudenda.Munkombwe%40nes.scot.nhs.uk" style="width:24pt;height:24pt" o:button="t"/>
          </w:pict>
        </w:r>
      </w:hyperlink>
      <w:hyperlink r:id="rId27" w:history="1">
        <w:r>
          <w:rPr>
            <w:color w:val="0000FF"/>
          </w:rPr>
          <w:pict>
            <v:shape id="_x0000_i1030" type="#_x0000_t75" alt="Add terry.veitch@nhs.net to my Address Book" href="https://www.staffmail.ed.ac.uk/imp/message.php?mailbox=INBOX&amp;index=33249&amp;start=14&amp;message_token=K8k7CLZ-gVS4pj1Q_hociGBQxjo&amp;actionID=add_address&amp;name=Terry+Veitch&amp;address=terry.veitch%40nhs.net" style="width:24pt;height:24pt" o:button="t"/>
          </w:pict>
        </w:r>
      </w:hyperlink>
      <w:hyperlink r:id="rId28" w:history="1">
        <w:r>
          <w:rPr>
            <w:rStyle w:val="Hyperlink"/>
          </w:rPr>
          <w:t>a.c.mason@stir.ac.uk</w:t>
        </w:r>
      </w:hyperlink>
      <w:r w:rsidR="00D058B7">
        <w:rPr>
          <w:rStyle w:val="nowrap"/>
        </w:rPr>
        <w:t xml:space="preserve">, </w:t>
      </w:r>
      <w:hyperlink r:id="rId29" w:history="1">
        <w:r>
          <w:rPr>
            <w:rStyle w:val="Hyperlink"/>
          </w:rPr>
          <w:t>Gertjan van Stam &lt;gertjan.vanstam@worksgroup.org&gt;</w:t>
        </w:r>
      </w:hyperlink>
      <w:hyperlink r:id="rId30" w:history="1">
        <w:r>
          <w:rPr>
            <w:color w:val="0000FF"/>
          </w:rPr>
          <w:pict>
            <v:shape id="_x0000_i1031" type="#_x0000_t75" alt="Add murraylough@yahoo.co.uk to my Address Book" href="https://www.staffmail.ed.ac.uk/imp/message.php?mailbox=INBOX&amp;index=33249&amp;start=14&amp;message_token=K8k7CLZ-gVS4pj1Q_hociGBQxjo&amp;actionID=add_address&amp;name=Murray+Lough&amp;address=murraylough%40yahoo.co.uk" style="width:24pt;height:24pt" o:button="t"/>
          </w:pict>
        </w:r>
      </w:hyperlink>
      <w:r>
        <w:rPr>
          <w:rStyle w:val="nowrap"/>
        </w:rPr>
        <w:t>,</w:t>
      </w:r>
      <w:r>
        <w:t xml:space="preserve"> </w:t>
      </w:r>
      <w:hyperlink r:id="rId31" w:history="1">
        <w:r>
          <w:rPr>
            <w:rStyle w:val="Hyperlink"/>
          </w:rPr>
          <w:t>chickenmoyo@yahoo.com &lt;chickenmoyo@yahoo.com&gt;</w:t>
        </w:r>
      </w:hyperlink>
      <w:hyperlink r:id="rId32" w:history="1">
        <w:r>
          <w:rPr>
            <w:color w:val="0000FF"/>
          </w:rPr>
          <w:pict>
            <v:shape id="_x0000_i1032" type="#_x0000_t75" alt="Add chickenmoyo@yahoo.com to my Address Book" href="https://www.staffmail.ed.ac.uk/imp/message.php?mailbox=INBOX&amp;index=33249&amp;start=14&amp;message_token=K8k7CLZ-gVS4pj1Q_hociGBQxjo&amp;actionID=add_address&amp;name=chickenmoyo%40yahoo.com&amp;address=chickenmoyo%40yahoo.com" style="width:24pt;height:24pt" o:button="t"/>
          </w:pict>
        </w:r>
      </w:hyperlink>
      <w:hyperlink r:id="rId33" w:history="1">
        <w:r>
          <w:rPr>
            <w:color w:val="0000FF"/>
          </w:rPr>
          <w:pict>
            <v:shape id="_x0000_i1033" type="#_x0000_t75" alt="Add eangsotinge@yahoo.com to my Address Book" href="https://www.staffmail.ed.ac.uk/imp/message.php?mailbox=INBOX&amp;index=33249&amp;start=14&amp;message_token=K8k7CLZ-gVS4pj1Q_hociGBQxjo&amp;actionID=add_address&amp;name=Sister+Elizabeth+Angsotinge&amp;address=eangsotinge%40yahoo.com" style="width:24pt;height:24pt" o:button="t"/>
          </w:pict>
        </w:r>
      </w:hyperlink>
      <w:hyperlink r:id="rId34" w:history="1">
        <w:r>
          <w:rPr>
            <w:rStyle w:val="Hyperlink"/>
          </w:rPr>
          <w:t>levichifwaila@yahoo.com</w:t>
        </w:r>
      </w:hyperlink>
      <w:hyperlink r:id="rId35" w:history="1">
        <w:r>
          <w:rPr>
            <w:color w:val="0000FF"/>
          </w:rPr>
          <w:pict>
            <v:shape id="_x0000_i1034" type="#_x0000_t75" alt="Add levichifwaila@yahoo.com to my Address Book" href="https://www.staffmail.ed.ac.uk/imp/message.php?mailbox=INBOX&amp;index=33249&amp;start=14&amp;message_token=K8k7CLZ-gVS4pj1Q_hociGBQxjo&amp;actionID=add_address&amp;name=&amp;address=levichifwaila%40yahoo.com" style="width:24pt;height:24pt" o:button="t"/>
          </w:pict>
        </w:r>
      </w:hyperlink>
      <w:r>
        <w:rPr>
          <w:rStyle w:val="nowrap"/>
        </w:rPr>
        <w:t>,</w:t>
      </w:r>
      <w:r>
        <w:t xml:space="preserve"> </w:t>
      </w:r>
      <w:hyperlink r:id="rId36" w:history="1">
        <w:r>
          <w:rPr>
            <w:rStyle w:val="Hyperlink"/>
          </w:rPr>
          <w:t>libetwam@yahoo.com</w:t>
        </w:r>
      </w:hyperlink>
      <w:hyperlink r:id="rId37" w:history="1">
        <w:r>
          <w:rPr>
            <w:color w:val="0000FF"/>
          </w:rPr>
          <w:pict>
            <v:shape id="_x0000_i1035" type="#_x0000_t75" alt="Add libetwam@yahoo.com to my Address Book" href="https://www.staffmail.ed.ac.uk/imp/message.php?mailbox=INBOX&amp;index=33249&amp;start=14&amp;message_token=K8k7CLZ-gVS4pj1Q_hociGBQxjo&amp;actionID=add_address&amp;name=&amp;address=libetwam%40yahoo.com" style="width:24pt;height:24pt" o:button="t"/>
          </w:pict>
        </w:r>
      </w:hyperlink>
      <w:r>
        <w:rPr>
          <w:rStyle w:val="nowrap"/>
        </w:rPr>
        <w:t>,</w:t>
      </w:r>
      <w:r>
        <w:t xml:space="preserve"> </w:t>
      </w:r>
    </w:p>
    <w:sectPr w:rsidR="006640E6" w:rsidSect="001F003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B15FC"/>
    <w:multiLevelType w:val="hybridMultilevel"/>
    <w:tmpl w:val="2EE0B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A6021C"/>
    <w:multiLevelType w:val="hybridMultilevel"/>
    <w:tmpl w:val="9542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4A52A6"/>
    <w:multiLevelType w:val="hybridMultilevel"/>
    <w:tmpl w:val="CEDC6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F02744"/>
    <w:multiLevelType w:val="hybridMultilevel"/>
    <w:tmpl w:val="61B01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AAF6653"/>
    <w:multiLevelType w:val="hybridMultilevel"/>
    <w:tmpl w:val="95CAE910"/>
    <w:lvl w:ilvl="0" w:tplc="08090001">
      <w:start w:val="1"/>
      <w:numFmt w:val="bullet"/>
      <w:lvlText w:val=""/>
      <w:lvlJc w:val="left"/>
      <w:pPr>
        <w:ind w:left="755" w:hanging="360"/>
      </w:pPr>
      <w:rPr>
        <w:rFonts w:ascii="Symbol" w:hAnsi="Symbol" w:hint="default"/>
      </w:rPr>
    </w:lvl>
    <w:lvl w:ilvl="1" w:tplc="08090003" w:tentative="1">
      <w:start w:val="1"/>
      <w:numFmt w:val="bullet"/>
      <w:lvlText w:val="o"/>
      <w:lvlJc w:val="left"/>
      <w:pPr>
        <w:ind w:left="1475" w:hanging="360"/>
      </w:pPr>
      <w:rPr>
        <w:rFonts w:ascii="Courier New" w:hAnsi="Courier New" w:cs="Courier New" w:hint="default"/>
      </w:rPr>
    </w:lvl>
    <w:lvl w:ilvl="2" w:tplc="08090005" w:tentative="1">
      <w:start w:val="1"/>
      <w:numFmt w:val="bullet"/>
      <w:lvlText w:val=""/>
      <w:lvlJc w:val="left"/>
      <w:pPr>
        <w:ind w:left="2195" w:hanging="360"/>
      </w:pPr>
      <w:rPr>
        <w:rFonts w:ascii="Wingdings" w:hAnsi="Wingdings" w:hint="default"/>
      </w:rPr>
    </w:lvl>
    <w:lvl w:ilvl="3" w:tplc="08090001" w:tentative="1">
      <w:start w:val="1"/>
      <w:numFmt w:val="bullet"/>
      <w:lvlText w:val=""/>
      <w:lvlJc w:val="left"/>
      <w:pPr>
        <w:ind w:left="2915" w:hanging="360"/>
      </w:pPr>
      <w:rPr>
        <w:rFonts w:ascii="Symbol" w:hAnsi="Symbol" w:hint="default"/>
      </w:rPr>
    </w:lvl>
    <w:lvl w:ilvl="4" w:tplc="08090003" w:tentative="1">
      <w:start w:val="1"/>
      <w:numFmt w:val="bullet"/>
      <w:lvlText w:val="o"/>
      <w:lvlJc w:val="left"/>
      <w:pPr>
        <w:ind w:left="3635" w:hanging="360"/>
      </w:pPr>
      <w:rPr>
        <w:rFonts w:ascii="Courier New" w:hAnsi="Courier New" w:cs="Courier New" w:hint="default"/>
      </w:rPr>
    </w:lvl>
    <w:lvl w:ilvl="5" w:tplc="08090005" w:tentative="1">
      <w:start w:val="1"/>
      <w:numFmt w:val="bullet"/>
      <w:lvlText w:val=""/>
      <w:lvlJc w:val="left"/>
      <w:pPr>
        <w:ind w:left="4355" w:hanging="360"/>
      </w:pPr>
      <w:rPr>
        <w:rFonts w:ascii="Wingdings" w:hAnsi="Wingdings" w:hint="default"/>
      </w:rPr>
    </w:lvl>
    <w:lvl w:ilvl="6" w:tplc="08090001" w:tentative="1">
      <w:start w:val="1"/>
      <w:numFmt w:val="bullet"/>
      <w:lvlText w:val=""/>
      <w:lvlJc w:val="left"/>
      <w:pPr>
        <w:ind w:left="5075" w:hanging="360"/>
      </w:pPr>
      <w:rPr>
        <w:rFonts w:ascii="Symbol" w:hAnsi="Symbol" w:hint="default"/>
      </w:rPr>
    </w:lvl>
    <w:lvl w:ilvl="7" w:tplc="08090003" w:tentative="1">
      <w:start w:val="1"/>
      <w:numFmt w:val="bullet"/>
      <w:lvlText w:val="o"/>
      <w:lvlJc w:val="left"/>
      <w:pPr>
        <w:ind w:left="5795" w:hanging="360"/>
      </w:pPr>
      <w:rPr>
        <w:rFonts w:ascii="Courier New" w:hAnsi="Courier New" w:cs="Courier New" w:hint="default"/>
      </w:rPr>
    </w:lvl>
    <w:lvl w:ilvl="8" w:tplc="08090005" w:tentative="1">
      <w:start w:val="1"/>
      <w:numFmt w:val="bullet"/>
      <w:lvlText w:val=""/>
      <w:lvlJc w:val="left"/>
      <w:pPr>
        <w:ind w:left="6515" w:hanging="360"/>
      </w:pPr>
      <w:rPr>
        <w:rFonts w:ascii="Wingdings" w:hAnsi="Wingdings" w:hint="default"/>
      </w:rPr>
    </w:lvl>
  </w:abstractNum>
  <w:abstractNum w:abstractNumId="5">
    <w:nsid w:val="5DA31062"/>
    <w:multiLevelType w:val="hybridMultilevel"/>
    <w:tmpl w:val="2C845294"/>
    <w:lvl w:ilvl="0" w:tplc="08090001">
      <w:start w:val="1"/>
      <w:numFmt w:val="bullet"/>
      <w:lvlText w:val=""/>
      <w:lvlJc w:val="left"/>
      <w:pPr>
        <w:ind w:left="720" w:hanging="360"/>
      </w:pPr>
      <w:rPr>
        <w:rFonts w:ascii="Symbol" w:hAnsi="Symbol" w:hint="default"/>
      </w:rPr>
    </w:lvl>
    <w:lvl w:ilvl="1" w:tplc="58EA79EA">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561F83"/>
    <w:multiLevelType w:val="hybridMultilevel"/>
    <w:tmpl w:val="12BAC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characterSpacingControl w:val="doNotCompress"/>
  <w:compat>
    <w:useFELayout/>
  </w:compat>
  <w:rsids>
    <w:rsidRoot w:val="00954F8A"/>
    <w:rsid w:val="000301D9"/>
    <w:rsid w:val="000547B8"/>
    <w:rsid w:val="00074748"/>
    <w:rsid w:val="00083352"/>
    <w:rsid w:val="000E3EC7"/>
    <w:rsid w:val="000F7B70"/>
    <w:rsid w:val="00144FAF"/>
    <w:rsid w:val="001A4535"/>
    <w:rsid w:val="001B17E4"/>
    <w:rsid w:val="001F0033"/>
    <w:rsid w:val="0024320A"/>
    <w:rsid w:val="002B5375"/>
    <w:rsid w:val="003054E3"/>
    <w:rsid w:val="00320823"/>
    <w:rsid w:val="00366DB5"/>
    <w:rsid w:val="00370B11"/>
    <w:rsid w:val="003B585F"/>
    <w:rsid w:val="00413A9D"/>
    <w:rsid w:val="004664FE"/>
    <w:rsid w:val="005276C2"/>
    <w:rsid w:val="00555369"/>
    <w:rsid w:val="006640E6"/>
    <w:rsid w:val="00671ABC"/>
    <w:rsid w:val="006777BF"/>
    <w:rsid w:val="00680571"/>
    <w:rsid w:val="006B6BA7"/>
    <w:rsid w:val="00734150"/>
    <w:rsid w:val="00767D84"/>
    <w:rsid w:val="00780349"/>
    <w:rsid w:val="007821CB"/>
    <w:rsid w:val="008816E9"/>
    <w:rsid w:val="008B605C"/>
    <w:rsid w:val="00926E6F"/>
    <w:rsid w:val="00954F8A"/>
    <w:rsid w:val="00975E65"/>
    <w:rsid w:val="009F3DF8"/>
    <w:rsid w:val="009F540D"/>
    <w:rsid w:val="00B35661"/>
    <w:rsid w:val="00B95522"/>
    <w:rsid w:val="00BA0B0A"/>
    <w:rsid w:val="00BE1EEB"/>
    <w:rsid w:val="00BE3EC3"/>
    <w:rsid w:val="00CB693F"/>
    <w:rsid w:val="00CC5B54"/>
    <w:rsid w:val="00CF0621"/>
    <w:rsid w:val="00D058B7"/>
    <w:rsid w:val="00D141A6"/>
    <w:rsid w:val="00D33940"/>
    <w:rsid w:val="00D772A6"/>
    <w:rsid w:val="00DA6CA7"/>
    <w:rsid w:val="00E22B21"/>
    <w:rsid w:val="00FC32E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150"/>
    <w:rPr>
      <w:sz w:val="20"/>
      <w:szCs w:val="20"/>
    </w:rPr>
  </w:style>
  <w:style w:type="paragraph" w:styleId="Heading1">
    <w:name w:val="heading 1"/>
    <w:basedOn w:val="Normal"/>
    <w:next w:val="Normal"/>
    <w:link w:val="Heading1Char"/>
    <w:uiPriority w:val="9"/>
    <w:qFormat/>
    <w:rsid w:val="0073415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73415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73415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73415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unhideWhenUsed/>
    <w:qFormat/>
    <w:rsid w:val="00734150"/>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734150"/>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734150"/>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734150"/>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734150"/>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4F8A"/>
    <w:rPr>
      <w:color w:val="0000FF"/>
      <w:u w:val="single"/>
    </w:rPr>
  </w:style>
  <w:style w:type="character" w:customStyle="1" w:styleId="Heading1Char">
    <w:name w:val="Heading 1 Char"/>
    <w:basedOn w:val="DefaultParagraphFont"/>
    <w:link w:val="Heading1"/>
    <w:uiPriority w:val="9"/>
    <w:rsid w:val="0073415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734150"/>
    <w:rPr>
      <w:caps/>
      <w:spacing w:val="15"/>
      <w:shd w:val="clear" w:color="auto" w:fill="DBE5F1" w:themeFill="accent1" w:themeFillTint="33"/>
    </w:rPr>
  </w:style>
  <w:style w:type="character" w:customStyle="1" w:styleId="Heading3Char">
    <w:name w:val="Heading 3 Char"/>
    <w:basedOn w:val="DefaultParagraphFont"/>
    <w:link w:val="Heading3"/>
    <w:uiPriority w:val="9"/>
    <w:rsid w:val="00734150"/>
    <w:rPr>
      <w:caps/>
      <w:color w:val="243F60" w:themeColor="accent1" w:themeShade="7F"/>
      <w:spacing w:val="15"/>
    </w:rPr>
  </w:style>
  <w:style w:type="character" w:customStyle="1" w:styleId="Heading4Char">
    <w:name w:val="Heading 4 Char"/>
    <w:basedOn w:val="DefaultParagraphFont"/>
    <w:link w:val="Heading4"/>
    <w:uiPriority w:val="9"/>
    <w:rsid w:val="00734150"/>
    <w:rPr>
      <w:caps/>
      <w:color w:val="365F91" w:themeColor="accent1" w:themeShade="BF"/>
      <w:spacing w:val="10"/>
    </w:rPr>
  </w:style>
  <w:style w:type="character" w:customStyle="1" w:styleId="Heading5Char">
    <w:name w:val="Heading 5 Char"/>
    <w:basedOn w:val="DefaultParagraphFont"/>
    <w:link w:val="Heading5"/>
    <w:uiPriority w:val="9"/>
    <w:rsid w:val="00734150"/>
    <w:rPr>
      <w:caps/>
      <w:color w:val="365F91" w:themeColor="accent1" w:themeShade="BF"/>
      <w:spacing w:val="10"/>
    </w:rPr>
  </w:style>
  <w:style w:type="character" w:customStyle="1" w:styleId="Heading6Char">
    <w:name w:val="Heading 6 Char"/>
    <w:basedOn w:val="DefaultParagraphFont"/>
    <w:link w:val="Heading6"/>
    <w:uiPriority w:val="9"/>
    <w:semiHidden/>
    <w:rsid w:val="00734150"/>
    <w:rPr>
      <w:caps/>
      <w:color w:val="365F91" w:themeColor="accent1" w:themeShade="BF"/>
      <w:spacing w:val="10"/>
    </w:rPr>
  </w:style>
  <w:style w:type="character" w:customStyle="1" w:styleId="Heading7Char">
    <w:name w:val="Heading 7 Char"/>
    <w:basedOn w:val="DefaultParagraphFont"/>
    <w:link w:val="Heading7"/>
    <w:uiPriority w:val="9"/>
    <w:semiHidden/>
    <w:rsid w:val="00734150"/>
    <w:rPr>
      <w:caps/>
      <w:color w:val="365F91" w:themeColor="accent1" w:themeShade="BF"/>
      <w:spacing w:val="10"/>
    </w:rPr>
  </w:style>
  <w:style w:type="character" w:customStyle="1" w:styleId="Heading8Char">
    <w:name w:val="Heading 8 Char"/>
    <w:basedOn w:val="DefaultParagraphFont"/>
    <w:link w:val="Heading8"/>
    <w:uiPriority w:val="9"/>
    <w:semiHidden/>
    <w:rsid w:val="00734150"/>
    <w:rPr>
      <w:caps/>
      <w:spacing w:val="10"/>
      <w:sz w:val="18"/>
      <w:szCs w:val="18"/>
    </w:rPr>
  </w:style>
  <w:style w:type="character" w:customStyle="1" w:styleId="Heading9Char">
    <w:name w:val="Heading 9 Char"/>
    <w:basedOn w:val="DefaultParagraphFont"/>
    <w:link w:val="Heading9"/>
    <w:uiPriority w:val="9"/>
    <w:semiHidden/>
    <w:rsid w:val="00734150"/>
    <w:rPr>
      <w:i/>
      <w:caps/>
      <w:spacing w:val="10"/>
      <w:sz w:val="18"/>
      <w:szCs w:val="18"/>
    </w:rPr>
  </w:style>
  <w:style w:type="paragraph" w:styleId="Caption">
    <w:name w:val="caption"/>
    <w:basedOn w:val="Normal"/>
    <w:next w:val="Normal"/>
    <w:uiPriority w:val="35"/>
    <w:semiHidden/>
    <w:unhideWhenUsed/>
    <w:qFormat/>
    <w:rsid w:val="00734150"/>
    <w:rPr>
      <w:b/>
      <w:bCs/>
      <w:color w:val="365F91" w:themeColor="accent1" w:themeShade="BF"/>
      <w:sz w:val="16"/>
      <w:szCs w:val="16"/>
    </w:rPr>
  </w:style>
  <w:style w:type="paragraph" w:styleId="Title">
    <w:name w:val="Title"/>
    <w:basedOn w:val="Normal"/>
    <w:next w:val="Normal"/>
    <w:link w:val="TitleChar"/>
    <w:uiPriority w:val="10"/>
    <w:qFormat/>
    <w:rsid w:val="0073415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734150"/>
    <w:rPr>
      <w:caps/>
      <w:color w:val="4F81BD" w:themeColor="accent1"/>
      <w:spacing w:val="10"/>
      <w:kern w:val="28"/>
      <w:sz w:val="52"/>
      <w:szCs w:val="52"/>
    </w:rPr>
  </w:style>
  <w:style w:type="paragraph" w:styleId="Subtitle">
    <w:name w:val="Subtitle"/>
    <w:basedOn w:val="Normal"/>
    <w:next w:val="Normal"/>
    <w:link w:val="SubtitleChar"/>
    <w:uiPriority w:val="11"/>
    <w:qFormat/>
    <w:rsid w:val="0073415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734150"/>
    <w:rPr>
      <w:caps/>
      <w:color w:val="595959" w:themeColor="text1" w:themeTint="A6"/>
      <w:spacing w:val="10"/>
      <w:sz w:val="24"/>
      <w:szCs w:val="24"/>
    </w:rPr>
  </w:style>
  <w:style w:type="character" w:styleId="Strong">
    <w:name w:val="Strong"/>
    <w:uiPriority w:val="22"/>
    <w:qFormat/>
    <w:rsid w:val="00734150"/>
    <w:rPr>
      <w:b/>
      <w:bCs/>
    </w:rPr>
  </w:style>
  <w:style w:type="character" w:styleId="Emphasis">
    <w:name w:val="Emphasis"/>
    <w:uiPriority w:val="20"/>
    <w:qFormat/>
    <w:rsid w:val="00734150"/>
    <w:rPr>
      <w:caps/>
      <w:color w:val="243F60" w:themeColor="accent1" w:themeShade="7F"/>
      <w:spacing w:val="5"/>
    </w:rPr>
  </w:style>
  <w:style w:type="paragraph" w:styleId="NoSpacing">
    <w:name w:val="No Spacing"/>
    <w:basedOn w:val="Normal"/>
    <w:link w:val="NoSpacingChar"/>
    <w:uiPriority w:val="1"/>
    <w:qFormat/>
    <w:rsid w:val="00734150"/>
    <w:pPr>
      <w:spacing w:before="0" w:after="0" w:line="240" w:lineRule="auto"/>
    </w:pPr>
  </w:style>
  <w:style w:type="character" w:customStyle="1" w:styleId="NoSpacingChar">
    <w:name w:val="No Spacing Char"/>
    <w:basedOn w:val="DefaultParagraphFont"/>
    <w:link w:val="NoSpacing"/>
    <w:uiPriority w:val="1"/>
    <w:rsid w:val="00734150"/>
    <w:rPr>
      <w:sz w:val="20"/>
      <w:szCs w:val="20"/>
    </w:rPr>
  </w:style>
  <w:style w:type="paragraph" w:styleId="ListParagraph">
    <w:name w:val="List Paragraph"/>
    <w:basedOn w:val="Normal"/>
    <w:uiPriority w:val="34"/>
    <w:qFormat/>
    <w:rsid w:val="00734150"/>
    <w:pPr>
      <w:ind w:left="720"/>
      <w:contextualSpacing/>
    </w:pPr>
  </w:style>
  <w:style w:type="paragraph" w:styleId="Quote">
    <w:name w:val="Quote"/>
    <w:basedOn w:val="Normal"/>
    <w:next w:val="Normal"/>
    <w:link w:val="QuoteChar"/>
    <w:uiPriority w:val="29"/>
    <w:qFormat/>
    <w:rsid w:val="00734150"/>
    <w:rPr>
      <w:i/>
      <w:iCs/>
    </w:rPr>
  </w:style>
  <w:style w:type="character" w:customStyle="1" w:styleId="QuoteChar">
    <w:name w:val="Quote Char"/>
    <w:basedOn w:val="DefaultParagraphFont"/>
    <w:link w:val="Quote"/>
    <w:uiPriority w:val="29"/>
    <w:rsid w:val="00734150"/>
    <w:rPr>
      <w:i/>
      <w:iCs/>
      <w:sz w:val="20"/>
      <w:szCs w:val="20"/>
    </w:rPr>
  </w:style>
  <w:style w:type="paragraph" w:styleId="IntenseQuote">
    <w:name w:val="Intense Quote"/>
    <w:basedOn w:val="Normal"/>
    <w:next w:val="Normal"/>
    <w:link w:val="IntenseQuoteChar"/>
    <w:uiPriority w:val="30"/>
    <w:qFormat/>
    <w:rsid w:val="0073415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734150"/>
    <w:rPr>
      <w:i/>
      <w:iCs/>
      <w:color w:val="4F81BD" w:themeColor="accent1"/>
      <w:sz w:val="20"/>
      <w:szCs w:val="20"/>
    </w:rPr>
  </w:style>
  <w:style w:type="character" w:styleId="SubtleEmphasis">
    <w:name w:val="Subtle Emphasis"/>
    <w:uiPriority w:val="19"/>
    <w:qFormat/>
    <w:rsid w:val="00734150"/>
    <w:rPr>
      <w:i/>
      <w:iCs/>
      <w:color w:val="243F60" w:themeColor="accent1" w:themeShade="7F"/>
    </w:rPr>
  </w:style>
  <w:style w:type="character" w:styleId="IntenseEmphasis">
    <w:name w:val="Intense Emphasis"/>
    <w:uiPriority w:val="21"/>
    <w:qFormat/>
    <w:rsid w:val="00734150"/>
    <w:rPr>
      <w:b/>
      <w:bCs/>
      <w:caps/>
      <w:color w:val="243F60" w:themeColor="accent1" w:themeShade="7F"/>
      <w:spacing w:val="10"/>
    </w:rPr>
  </w:style>
  <w:style w:type="character" w:styleId="SubtleReference">
    <w:name w:val="Subtle Reference"/>
    <w:uiPriority w:val="31"/>
    <w:qFormat/>
    <w:rsid w:val="00734150"/>
    <w:rPr>
      <w:b/>
      <w:bCs/>
      <w:color w:val="4F81BD" w:themeColor="accent1"/>
    </w:rPr>
  </w:style>
  <w:style w:type="character" w:styleId="IntenseReference">
    <w:name w:val="Intense Reference"/>
    <w:uiPriority w:val="32"/>
    <w:qFormat/>
    <w:rsid w:val="00734150"/>
    <w:rPr>
      <w:b/>
      <w:bCs/>
      <w:i/>
      <w:iCs/>
      <w:caps/>
      <w:color w:val="4F81BD" w:themeColor="accent1"/>
    </w:rPr>
  </w:style>
  <w:style w:type="character" w:styleId="BookTitle">
    <w:name w:val="Book Title"/>
    <w:uiPriority w:val="33"/>
    <w:qFormat/>
    <w:rsid w:val="00734150"/>
    <w:rPr>
      <w:b/>
      <w:bCs/>
      <w:i/>
      <w:iCs/>
      <w:spacing w:val="9"/>
    </w:rPr>
  </w:style>
  <w:style w:type="paragraph" w:styleId="TOCHeading">
    <w:name w:val="TOC Heading"/>
    <w:basedOn w:val="Heading1"/>
    <w:next w:val="Normal"/>
    <w:uiPriority w:val="39"/>
    <w:semiHidden/>
    <w:unhideWhenUsed/>
    <w:qFormat/>
    <w:rsid w:val="00734150"/>
    <w:pPr>
      <w:outlineLvl w:val="9"/>
    </w:pPr>
  </w:style>
  <w:style w:type="character" w:styleId="FollowedHyperlink">
    <w:name w:val="FollowedHyperlink"/>
    <w:basedOn w:val="DefaultParagraphFont"/>
    <w:uiPriority w:val="99"/>
    <w:semiHidden/>
    <w:unhideWhenUsed/>
    <w:rsid w:val="009F3DF8"/>
    <w:rPr>
      <w:color w:val="800080" w:themeColor="followedHyperlink"/>
      <w:u w:val="single"/>
    </w:rPr>
  </w:style>
  <w:style w:type="character" w:customStyle="1" w:styleId="nowrap">
    <w:name w:val="nowrap"/>
    <w:basedOn w:val="DefaultParagraphFont"/>
    <w:rsid w:val="006640E6"/>
  </w:style>
</w:styles>
</file>

<file path=word/webSettings.xml><?xml version="1.0" encoding="utf-8"?>
<w:webSettings xmlns:r="http://schemas.openxmlformats.org/officeDocument/2006/relationships" xmlns:w="http://schemas.openxmlformats.org/wordprocessingml/2006/main">
  <w:divs>
    <w:div w:id="412438865">
      <w:bodyDiv w:val="1"/>
      <w:marLeft w:val="0"/>
      <w:marRight w:val="0"/>
      <w:marTop w:val="0"/>
      <w:marBottom w:val="0"/>
      <w:divBdr>
        <w:top w:val="none" w:sz="0" w:space="0" w:color="auto"/>
        <w:left w:val="none" w:sz="0" w:space="0" w:color="auto"/>
        <w:bottom w:val="none" w:sz="0" w:space="0" w:color="auto"/>
        <w:right w:val="none" w:sz="0" w:space="0" w:color="auto"/>
      </w:divBdr>
      <w:divsChild>
        <w:div w:id="902957674">
          <w:marLeft w:val="0"/>
          <w:marRight w:val="0"/>
          <w:marTop w:val="0"/>
          <w:marBottom w:val="0"/>
          <w:divBdr>
            <w:top w:val="none" w:sz="0" w:space="0" w:color="auto"/>
            <w:left w:val="none" w:sz="0" w:space="0" w:color="auto"/>
            <w:bottom w:val="none" w:sz="0" w:space="0" w:color="auto"/>
            <w:right w:val="none" w:sz="0" w:space="0" w:color="auto"/>
          </w:divBdr>
          <w:divsChild>
            <w:div w:id="109636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raal.org" TargetMode="External"/><Relationship Id="rId13" Type="http://schemas.openxmlformats.org/officeDocument/2006/relationships/hyperlink" Target="http://www.pih.org" TargetMode="External"/><Relationship Id="rId18" Type="http://schemas.openxmlformats.org/officeDocument/2006/relationships/hyperlink" Target="https://www.staffmail.ed.ac.uk/imp/compose.php?to=Robert+Kuganab+Lem+%3Ckuga_robert%40hotmail.com%3E" TargetMode="External"/><Relationship Id="rId26" Type="http://schemas.openxmlformats.org/officeDocument/2006/relationships/hyperlink" Target="https://www.staffmail.ed.ac.uk/imp/message.php?mailbox=INBOX&amp;index=33249&amp;start=14&amp;message_token=K8k7CLZ-gVS4pj1Q_hociGBQxjo&amp;actionID=add_address&amp;name=Mudenda+Munkombwe&amp;address=Mudenda.Munkombwe%40nes.scot.nhs.uk"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staffmail.ed.ac.uk/imp/compose.php?to=Elton+Munguya+%3Celton.munguya%40machaworks.org%3E" TargetMode="External"/><Relationship Id="rId34" Type="http://schemas.openxmlformats.org/officeDocument/2006/relationships/hyperlink" Target="https://www.staffmail.ed.ac.uk/imp/compose.php?to=levichifwaila%40yahoo.com" TargetMode="External"/><Relationship Id="rId7" Type="http://schemas.openxmlformats.org/officeDocument/2006/relationships/hyperlink" Target="http://www.nes.scot.nhs.uk/initiatives/rrheal" TargetMode="External"/><Relationship Id="rId12" Type="http://schemas.openxmlformats.org/officeDocument/2006/relationships/hyperlink" Target="http://www.thet.org/" TargetMode="External"/><Relationship Id="rId17" Type="http://schemas.openxmlformats.org/officeDocument/2006/relationships/hyperlink" Target="http://www.human-resources-health.com/content/9/1/16/abstract" TargetMode="External"/><Relationship Id="rId25" Type="http://schemas.openxmlformats.org/officeDocument/2006/relationships/hyperlink" Target="https://www.staffmail.ed.ac.uk/imp/compose.php?to=Mudenda+Munkombwe+%3CMudenda.Munkombwe%40nes.scot.nhs.uk%3E" TargetMode="External"/><Relationship Id="rId33" Type="http://schemas.openxmlformats.org/officeDocument/2006/relationships/hyperlink" Target="https://www.staffmail.ed.ac.uk/imp/message.php?mailbox=INBOX&amp;index=33249&amp;start=14&amp;message_token=K8k7CLZ-gVS4pj1Q_hociGBQxjo&amp;actionID=add_address&amp;name=Sister+Elizabeth+Angsotinge&amp;address=eangsotinge%40yahoo.co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istserv.paho.org/Archives/equidad.html" TargetMode="External"/><Relationship Id="rId20" Type="http://schemas.openxmlformats.org/officeDocument/2006/relationships/hyperlink" Target="https://www.staffmail.ed.ac.uk/imp/message.php?mailbox=INBOX&amp;index=33249&amp;start=14&amp;message_token=K8k7CLZ-gVS4pj1Q_hociGBQxjo&amp;actionID=add_address&amp;name=&amp;address=consider.mudenda%40machaworks.org" TargetMode="External"/><Relationship Id="rId29" Type="http://schemas.openxmlformats.org/officeDocument/2006/relationships/hyperlink" Target="https://www.staffmail.ed.ac.uk/imp/compose.php?to=Gertjan+van+Stam+%3Cgertjan.vanstam%40worksgroup.org%3E" TargetMode="External"/><Relationship Id="rId1" Type="http://schemas.openxmlformats.org/officeDocument/2006/relationships/numbering" Target="numbering.xml"/><Relationship Id="rId6" Type="http://schemas.openxmlformats.org/officeDocument/2006/relationships/hyperlink" Target="http://www.ecraal.org" TargetMode="External"/><Relationship Id="rId11" Type="http://schemas.openxmlformats.org/officeDocument/2006/relationships/hyperlink" Target="http://www.ict4d.org.uk/" TargetMode="External"/><Relationship Id="rId24" Type="http://schemas.openxmlformats.org/officeDocument/2006/relationships/hyperlink" Target="https://www.staffmail.ed.ac.uk/imp/message.php?mailbox=INBOX&amp;index=33249&amp;start=14&amp;message_token=K8k7CLZ-gVS4pj1Q_hociGBQxjo&amp;actionID=add_address&amp;name=Fred+Mweetwa&amp;address=fred.mweetwa%40machaworks.org" TargetMode="External"/><Relationship Id="rId32" Type="http://schemas.openxmlformats.org/officeDocument/2006/relationships/hyperlink" Target="https://www.staffmail.ed.ac.uk/imp/message.php?mailbox=INBOX&amp;index=33249&amp;start=14&amp;message_token=K8k7CLZ-gVS4pj1Q_hociGBQxjo&amp;actionID=add_address&amp;name=chickenmoyo%40yahoo.com&amp;address=chickenmoyo%40yahoo.com" TargetMode="External"/><Relationship Id="rId37" Type="http://schemas.openxmlformats.org/officeDocument/2006/relationships/hyperlink" Target="https://www.staffmail.ed.ac.uk/imp/message.php?mailbox=INBOX&amp;index=33249&amp;start=14&amp;message_token=K8k7CLZ-gVS4pj1Q_hociGBQxjo&amp;actionID=add_address&amp;name=&amp;address=libetwam%40yahoo.com" TargetMode="External"/><Relationship Id="rId5" Type="http://schemas.openxmlformats.org/officeDocument/2006/relationships/hyperlink" Target="ftp://ftp.cordis.europa.eu/pub/fp7/health/docs/fp7-health-2012-orientation-paper-20110506_en.pdf" TargetMode="External"/><Relationship Id="rId15" Type="http://schemas.openxmlformats.org/officeDocument/2006/relationships/hyperlink" Target="http://www.sanamobile.org" TargetMode="External"/><Relationship Id="rId23" Type="http://schemas.openxmlformats.org/officeDocument/2006/relationships/hyperlink" Target="https://www.staffmail.ed.ac.uk/imp/compose.php?to=Fred+Mweetwa+%3Cfred.mweetwa%40machaworks.org%3E" TargetMode="External"/><Relationship Id="rId28" Type="http://schemas.openxmlformats.org/officeDocument/2006/relationships/hyperlink" Target="https://www.staffmail.ed.ac.uk/imp/compose.php?to=a.c.mason%40stir.ac.uk" TargetMode="External"/><Relationship Id="rId36" Type="http://schemas.openxmlformats.org/officeDocument/2006/relationships/hyperlink" Target="https://www.staffmail.ed.ac.uk/imp/compose.php?to=libetwam%40yahoo.com" TargetMode="External"/><Relationship Id="rId10" Type="http://schemas.openxmlformats.org/officeDocument/2006/relationships/hyperlink" Target="http://www.human-resources-health.com/content/9/1/16/abstract" TargetMode="External"/><Relationship Id="rId19" Type="http://schemas.openxmlformats.org/officeDocument/2006/relationships/hyperlink" Target="https://www.staffmail.ed.ac.uk/imp/compose.php?to=consider.mudenda%40machaworks.org" TargetMode="External"/><Relationship Id="rId31" Type="http://schemas.openxmlformats.org/officeDocument/2006/relationships/hyperlink" Target="https://www.staffmail.ed.ac.uk/imp/compose.php?to=%22chickenmoyo%40yahoo.com%22+%3Cchickenmoyo%40yahoo.com%3E" TargetMode="External"/><Relationship Id="rId4" Type="http://schemas.openxmlformats.org/officeDocument/2006/relationships/webSettings" Target="webSettings.xml"/><Relationship Id="rId9" Type="http://schemas.openxmlformats.org/officeDocument/2006/relationships/hyperlink" Target="http://www.hifa2015.org" TargetMode="External"/><Relationship Id="rId14" Type="http://schemas.openxmlformats.org/officeDocument/2006/relationships/hyperlink" Target="http://www.sanamobile.org" TargetMode="External"/><Relationship Id="rId22" Type="http://schemas.openxmlformats.org/officeDocument/2006/relationships/hyperlink" Target="https://www.staffmail.ed.ac.uk/imp/message.php?mailbox=INBOX&amp;index=33249&amp;start=14&amp;message_token=K8k7CLZ-gVS4pj1Q_hociGBQxjo&amp;actionID=add_address&amp;name=Elton+Munguya&amp;address=elton.munguya%40machaworks.org" TargetMode="External"/><Relationship Id="rId27" Type="http://schemas.openxmlformats.org/officeDocument/2006/relationships/hyperlink" Target="https://www.staffmail.ed.ac.uk/imp/message.php?mailbox=INBOX&amp;index=33249&amp;start=14&amp;message_token=K8k7CLZ-gVS4pj1Q_hociGBQxjo&amp;actionID=add_address&amp;name=Terry+Veitch&amp;address=terry.veitch%40nhs.net" TargetMode="External"/><Relationship Id="rId30" Type="http://schemas.openxmlformats.org/officeDocument/2006/relationships/hyperlink" Target="https://www.staffmail.ed.ac.uk/imp/message.php?mailbox=INBOX&amp;index=33249&amp;start=14&amp;message_token=K8k7CLZ-gVS4pj1Q_hociGBQxjo&amp;actionID=add_address&amp;name=Murray+Lough&amp;address=murraylough%40yahoo.co.uk" TargetMode="External"/><Relationship Id="rId35" Type="http://schemas.openxmlformats.org/officeDocument/2006/relationships/hyperlink" Target="https://www.staffmail.ed.ac.uk/imp/message.php?mailbox=INBOX&amp;index=33249&amp;start=14&amp;message_token=K8k7CLZ-gVS4pj1Q_hociGBQxjo&amp;actionID=add_address&amp;name=&amp;address=levichifwaila%40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5</cp:revision>
  <cp:lastPrinted>2011-06-27T21:11:00Z</cp:lastPrinted>
  <dcterms:created xsi:type="dcterms:W3CDTF">2011-06-27T16:58:00Z</dcterms:created>
  <dcterms:modified xsi:type="dcterms:W3CDTF">2011-06-29T15:44:00Z</dcterms:modified>
</cp:coreProperties>
</file>